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C6A9" w14:textId="7C83ACCC" w:rsidR="0001045F" w:rsidRPr="00D60A8B" w:rsidRDefault="00126AB4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#116</w:t>
      </w:r>
      <w:r w:rsidR="007F7936">
        <w:rPr>
          <w:rFonts w:ascii="Arial" w:hAnsi="Arial" w:cs="Arial"/>
          <w:sz w:val="22"/>
          <w:lang w:val="en-US"/>
        </w:rPr>
        <w:t>-e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036B57" w:rsidRPr="00036B57">
        <w:rPr>
          <w:rFonts w:ascii="Arial" w:hAnsi="Arial" w:cs="Arial"/>
          <w:sz w:val="22"/>
          <w:lang w:val="en-US"/>
        </w:rPr>
        <w:t>R2-2111191</w:t>
      </w:r>
    </w:p>
    <w:p w14:paraId="5210F46C" w14:textId="5B2BC4AC" w:rsidR="0001045F" w:rsidRDefault="008D007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126AB4">
        <w:rPr>
          <w:rFonts w:ascii="Arial" w:hAnsi="Arial" w:cs="Arial"/>
          <w:sz w:val="22"/>
          <w:lang w:val="en-US"/>
        </w:rPr>
        <w:t>1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126AB4">
        <w:rPr>
          <w:rFonts w:ascii="Arial" w:hAnsi="Arial" w:cs="Arial"/>
          <w:sz w:val="22"/>
          <w:lang w:val="en-US"/>
        </w:rPr>
        <w:t>12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126AB4">
        <w:rPr>
          <w:rFonts w:ascii="Arial" w:hAnsi="Arial" w:cs="Arial"/>
          <w:sz w:val="22"/>
          <w:lang w:val="en-US"/>
        </w:rPr>
        <w:t>November</w:t>
      </w:r>
      <w:r>
        <w:rPr>
          <w:rFonts w:ascii="Arial" w:hAnsi="Arial" w:cs="Arial"/>
          <w:sz w:val="22"/>
          <w:lang w:val="en-US"/>
        </w:rPr>
        <w:t xml:space="preserve"> 2021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4B93F080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8.14</w:t>
      </w:r>
      <w:r w:rsidR="0045639E">
        <w:rPr>
          <w:rFonts w:ascii="Arial" w:hAnsi="Arial" w:cs="Arial"/>
          <w:b w:val="0"/>
          <w:sz w:val="22"/>
          <w:lang w:val="en-US"/>
        </w:rPr>
        <w:t>.3</w:t>
      </w:r>
      <w:r w:rsidR="0026364A">
        <w:rPr>
          <w:rFonts w:ascii="Arial" w:hAnsi="Arial" w:cs="Arial"/>
          <w:b w:val="0"/>
          <w:sz w:val="22"/>
          <w:lang w:val="en-US"/>
        </w:rPr>
        <w:t xml:space="preserve"> </w:t>
      </w:r>
      <w:r w:rsidR="0045639E">
        <w:rPr>
          <w:rFonts w:ascii="Arial" w:hAnsi="Arial" w:cs="Arial"/>
          <w:b w:val="0"/>
          <w:sz w:val="22"/>
          <w:lang w:val="en-US"/>
        </w:rPr>
        <w:t>Other</w:t>
      </w:r>
    </w:p>
    <w:p w14:paraId="63D35AD0" w14:textId="7162F57E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3E4FC56A" w14:textId="7E52BAE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3B6873" w:rsidRPr="003B6873">
        <w:rPr>
          <w:rFonts w:ascii="Arial" w:hAnsi="Arial" w:cs="Arial"/>
          <w:b w:val="0"/>
          <w:sz w:val="22"/>
          <w:lang w:val="en-US"/>
        </w:rPr>
        <w:t xml:space="preserve">Discussion on </w:t>
      </w:r>
      <w:r w:rsidR="0045639E">
        <w:rPr>
          <w:rFonts w:ascii="Arial" w:hAnsi="Arial" w:cs="Arial"/>
          <w:b w:val="0"/>
          <w:sz w:val="22"/>
          <w:lang w:val="en-US"/>
        </w:rPr>
        <w:t>RAN visible of QoE</w:t>
      </w:r>
    </w:p>
    <w:p w14:paraId="155543E9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DF7987">
        <w:rPr>
          <w:rFonts w:ascii="Arial" w:hAnsi="Arial" w:cs="Arial"/>
          <w:b w:val="0"/>
          <w:bCs/>
          <w:sz w:val="22"/>
          <w:lang w:val="de-DE"/>
        </w:rPr>
        <w:t>Discussion</w:t>
      </w:r>
      <w:r w:rsidR="00C06D25">
        <w:rPr>
          <w:rFonts w:ascii="Arial" w:hAnsi="Arial" w:cs="Arial"/>
          <w:b w:val="0"/>
          <w:bCs/>
          <w:sz w:val="22"/>
          <w:lang w:val="de-DE"/>
        </w:rPr>
        <w:t xml:space="preserve"> and decision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5DB13C00" w14:textId="31CDD157" w:rsidR="002C4C38" w:rsidRDefault="002C4C38" w:rsidP="003D68AB">
      <w:pPr>
        <w:pStyle w:val="af3"/>
      </w:pPr>
      <w:bookmarkStart w:id="0" w:name="_Toc242573354"/>
      <w:r>
        <w:t>T</w:t>
      </w:r>
      <w:r w:rsidR="00EC6238">
        <w:t xml:space="preserve">his contribution </w:t>
      </w:r>
      <w:r>
        <w:t xml:space="preserve">provide some views on RAN visible of </w:t>
      </w:r>
      <w:proofErr w:type="spellStart"/>
      <w:r>
        <w:t>QoE</w:t>
      </w:r>
      <w:proofErr w:type="spellEnd"/>
      <w:r>
        <w:t xml:space="preserve"> based on RAN3’s LS, including potential RAN2 impacts and procedures, and some suggestions and solutions are proposed.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0"/>
    </w:p>
    <w:p w14:paraId="47653DCE" w14:textId="077B8672" w:rsidR="00A95D38" w:rsidRDefault="00B11C4C" w:rsidP="00A95D38">
      <w:pPr>
        <w:pStyle w:val="2"/>
      </w:pPr>
      <w:r>
        <w:t xml:space="preserve">General aspects of </w:t>
      </w:r>
      <w:r w:rsidR="00BA3DCC">
        <w:t xml:space="preserve">RAN-visible </w:t>
      </w:r>
      <w:proofErr w:type="spellStart"/>
      <w:r w:rsidR="00BA3DCC">
        <w:t>QoE</w:t>
      </w:r>
      <w:proofErr w:type="spellEnd"/>
      <w:r w:rsidR="00BA3DCC">
        <w:t xml:space="preserve"> </w:t>
      </w:r>
    </w:p>
    <w:p w14:paraId="161341D6" w14:textId="6C4274B5" w:rsidR="00644C76" w:rsidRDefault="00644C76" w:rsidP="00A4255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RAN3</w:t>
      </w:r>
      <w:r w:rsidR="00B11C4C">
        <w:rPr>
          <w:rFonts w:eastAsia="等线"/>
          <w:lang w:val="en-GB" w:eastAsia="zh-CN"/>
        </w:rPr>
        <w:t xml:space="preserve"> sent agreements with an </w:t>
      </w:r>
      <w:r>
        <w:rPr>
          <w:rFonts w:eastAsia="等线"/>
          <w:lang w:val="en-GB" w:eastAsia="zh-CN"/>
        </w:rPr>
        <w:t>LS to RAN2 [</w:t>
      </w:r>
      <w:r w:rsidR="00AC0AEB">
        <w:rPr>
          <w:rFonts w:eastAsia="等线"/>
          <w:lang w:val="en-GB" w:eastAsia="zh-CN"/>
        </w:rPr>
        <w:t>1</w:t>
      </w:r>
      <w:r>
        <w:rPr>
          <w:rFonts w:eastAsia="等线"/>
          <w:lang w:val="en-GB" w:eastAsia="zh-CN"/>
        </w:rPr>
        <w:t>]</w:t>
      </w:r>
      <w:r w:rsidR="00B11C4C">
        <w:rPr>
          <w:rFonts w:eastAsia="等线"/>
          <w:lang w:val="en-GB" w:eastAsia="zh-CN"/>
        </w:rPr>
        <w:t xml:space="preserve"> as follows</w:t>
      </w:r>
      <w:r>
        <w:rPr>
          <w:rFonts w:eastAsia="等线"/>
          <w:lang w:val="en-GB" w:eastAsia="zh-CN"/>
        </w:rPr>
        <w:t>:</w:t>
      </w:r>
    </w:p>
    <w:p w14:paraId="699E96BE" w14:textId="77777777" w:rsidR="002F6F57" w:rsidRPr="002F6F57" w:rsidRDefault="002F6F57" w:rsidP="002F6F5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2F6F57">
        <w:rPr>
          <w:rFonts w:cs="Arial" w:hint="eastAsia"/>
          <w:lang w:eastAsia="zh-CN"/>
        </w:rPr>
        <w:t>•</w:t>
      </w:r>
      <w:r w:rsidRPr="002F6F57">
        <w:rPr>
          <w:rFonts w:cs="Arial"/>
          <w:lang w:eastAsia="zh-CN"/>
        </w:rPr>
        <w:tab/>
        <w:t xml:space="preserve">RAN3 agree that the service types supported in the Rel17 RAN-visible </w:t>
      </w:r>
      <w:proofErr w:type="spellStart"/>
      <w:r w:rsidRPr="002F6F57">
        <w:rPr>
          <w:rFonts w:cs="Arial"/>
          <w:lang w:eastAsia="zh-CN"/>
        </w:rPr>
        <w:t>QoE</w:t>
      </w:r>
      <w:proofErr w:type="spellEnd"/>
      <w:r w:rsidRPr="002F6F57">
        <w:rPr>
          <w:rFonts w:cs="Arial"/>
          <w:lang w:eastAsia="zh-CN"/>
        </w:rPr>
        <w:t xml:space="preserve"> framework are </w:t>
      </w:r>
      <w:r w:rsidRPr="002F6F57">
        <w:rPr>
          <w:rFonts w:cs="Arial"/>
          <w:highlight w:val="yellow"/>
          <w:lang w:eastAsia="zh-CN"/>
        </w:rPr>
        <w:t>DASH streaming and VR</w:t>
      </w:r>
      <w:r w:rsidRPr="002F6F57">
        <w:rPr>
          <w:rFonts w:cs="Arial"/>
          <w:lang w:eastAsia="zh-CN"/>
        </w:rPr>
        <w:t>.</w:t>
      </w:r>
    </w:p>
    <w:p w14:paraId="0409F4FB" w14:textId="77777777" w:rsidR="002F6F57" w:rsidRPr="002F6F57" w:rsidRDefault="002F6F57" w:rsidP="002F6F5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2F6F57">
        <w:rPr>
          <w:rFonts w:cs="Arial" w:hint="eastAsia"/>
          <w:lang w:eastAsia="zh-CN"/>
        </w:rPr>
        <w:t>•</w:t>
      </w:r>
      <w:r w:rsidRPr="002F6F57">
        <w:rPr>
          <w:rFonts w:cs="Arial"/>
          <w:lang w:eastAsia="zh-CN"/>
        </w:rPr>
        <w:tab/>
        <w:t>RAN3 agree that the following is supported within the RVQOE framework:</w:t>
      </w:r>
    </w:p>
    <w:p w14:paraId="0D0801A0" w14:textId="77777777" w:rsidR="002F6F57" w:rsidRPr="002F6F57" w:rsidRDefault="002F6F57" w:rsidP="002F6F5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2F6F57">
        <w:rPr>
          <w:rFonts w:cs="Arial"/>
          <w:lang w:eastAsia="zh-CN"/>
        </w:rPr>
        <w:t>-</w:t>
      </w:r>
      <w:r w:rsidRPr="002F6F57">
        <w:rPr>
          <w:rFonts w:cs="Arial"/>
          <w:lang w:eastAsia="zh-CN"/>
        </w:rPr>
        <w:tab/>
      </w:r>
      <w:r w:rsidRPr="002F6F57">
        <w:rPr>
          <w:rFonts w:cs="Arial"/>
          <w:highlight w:val="yellow"/>
          <w:lang w:eastAsia="zh-CN"/>
        </w:rPr>
        <w:t xml:space="preserve">RAN-visible </w:t>
      </w:r>
      <w:proofErr w:type="spellStart"/>
      <w:r w:rsidRPr="002F6F57">
        <w:rPr>
          <w:rFonts w:cs="Arial"/>
          <w:highlight w:val="yellow"/>
          <w:lang w:eastAsia="zh-CN"/>
        </w:rPr>
        <w:t>QoE</w:t>
      </w:r>
      <w:proofErr w:type="spellEnd"/>
      <w:r w:rsidRPr="002F6F57">
        <w:rPr>
          <w:rFonts w:cs="Arial"/>
          <w:highlight w:val="yellow"/>
          <w:lang w:eastAsia="zh-CN"/>
        </w:rPr>
        <w:t xml:space="preserve"> metrics:</w:t>
      </w:r>
      <w:r w:rsidRPr="002F6F57">
        <w:rPr>
          <w:rFonts w:cs="Arial"/>
          <w:lang w:eastAsia="zh-CN"/>
        </w:rPr>
        <w:t xml:space="preserve"> a subset of legacy </w:t>
      </w:r>
      <w:proofErr w:type="spellStart"/>
      <w:r w:rsidRPr="002F6F57">
        <w:rPr>
          <w:rFonts w:cs="Arial"/>
          <w:lang w:eastAsia="zh-CN"/>
        </w:rPr>
        <w:t>QoE</w:t>
      </w:r>
      <w:proofErr w:type="spellEnd"/>
      <w:r w:rsidRPr="002F6F57">
        <w:rPr>
          <w:rFonts w:cs="Arial"/>
          <w:lang w:eastAsia="zh-CN"/>
        </w:rPr>
        <w:t xml:space="preserve"> metrics data collected from UE, which are useful for RAN.</w:t>
      </w:r>
    </w:p>
    <w:p w14:paraId="75837356" w14:textId="073312B2" w:rsidR="002F6F57" w:rsidRPr="00B11C4C" w:rsidRDefault="002F6F57" w:rsidP="002F6F5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2F6F57">
        <w:rPr>
          <w:rFonts w:cs="Arial"/>
          <w:lang w:eastAsia="zh-CN"/>
        </w:rPr>
        <w:t>-</w:t>
      </w:r>
      <w:r w:rsidRPr="002F6F57">
        <w:rPr>
          <w:rFonts w:cs="Arial"/>
          <w:lang w:eastAsia="zh-CN"/>
        </w:rPr>
        <w:tab/>
      </w:r>
      <w:r w:rsidRPr="002F6F57">
        <w:rPr>
          <w:rFonts w:cs="Arial"/>
          <w:highlight w:val="yellow"/>
          <w:lang w:eastAsia="zh-CN"/>
        </w:rPr>
        <w:t xml:space="preserve">RAN-visible </w:t>
      </w:r>
      <w:proofErr w:type="spellStart"/>
      <w:r w:rsidRPr="002F6F57">
        <w:rPr>
          <w:rFonts w:cs="Arial"/>
          <w:highlight w:val="yellow"/>
          <w:lang w:eastAsia="zh-CN"/>
        </w:rPr>
        <w:t>QoE</w:t>
      </w:r>
      <w:proofErr w:type="spellEnd"/>
      <w:r w:rsidRPr="002F6F57">
        <w:rPr>
          <w:rFonts w:cs="Arial"/>
          <w:highlight w:val="yellow"/>
          <w:lang w:eastAsia="zh-CN"/>
        </w:rPr>
        <w:t xml:space="preserve"> values</w:t>
      </w:r>
      <w:r w:rsidRPr="002F6F57">
        <w:rPr>
          <w:rFonts w:cs="Arial"/>
          <w:lang w:eastAsia="zh-CN"/>
        </w:rPr>
        <w:t xml:space="preserve">: a set of values derived from </w:t>
      </w:r>
      <w:proofErr w:type="spellStart"/>
      <w:r w:rsidRPr="002F6F57">
        <w:rPr>
          <w:rFonts w:cs="Arial"/>
          <w:lang w:eastAsia="zh-CN"/>
        </w:rPr>
        <w:t>QoE</w:t>
      </w:r>
      <w:proofErr w:type="spellEnd"/>
      <w:r w:rsidRPr="002F6F57">
        <w:rPr>
          <w:rFonts w:cs="Arial"/>
          <w:lang w:eastAsia="zh-CN"/>
        </w:rPr>
        <w:t xml:space="preserve"> metrics data through a model/function defined in collaboration with SA4 (pending SA4).</w:t>
      </w:r>
    </w:p>
    <w:p w14:paraId="4C349E7C" w14:textId="25D519DF" w:rsidR="00B11C4C" w:rsidRDefault="000B78F0" w:rsidP="00A4255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Based on RAN3’s agreements, services types with RAN-visible supported in R17 are </w:t>
      </w:r>
      <w:r w:rsidRPr="000B78F0">
        <w:rPr>
          <w:rFonts w:eastAsia="等线"/>
          <w:lang w:eastAsia="zh-CN"/>
        </w:rPr>
        <w:t>DASH streaming and VR</w:t>
      </w:r>
      <w:r>
        <w:rPr>
          <w:rFonts w:eastAsia="等线"/>
          <w:lang w:eastAsia="zh-CN"/>
        </w:rPr>
        <w:t>, and the definitions of RAN-visible metrics and values are also proposed. However</w:t>
      </w:r>
      <w:r w:rsidR="00AE6C33">
        <w:rPr>
          <w:rFonts w:eastAsia="等线"/>
          <w:lang w:eastAsia="zh-CN"/>
        </w:rPr>
        <w:t xml:space="preserve">, </w:t>
      </w:r>
      <w:r w:rsidR="009B5134">
        <w:rPr>
          <w:rFonts w:eastAsia="等线"/>
          <w:lang w:eastAsia="zh-CN"/>
        </w:rPr>
        <w:t xml:space="preserve">only </w:t>
      </w:r>
      <w:r w:rsidR="009B5134" w:rsidRPr="009B5134">
        <w:rPr>
          <w:rFonts w:eastAsia="等线"/>
          <w:lang w:eastAsia="zh-CN"/>
        </w:rPr>
        <w:t xml:space="preserve">buffer level, </w:t>
      </w:r>
      <w:proofErr w:type="spellStart"/>
      <w:r w:rsidR="009B5134" w:rsidRPr="009B5134">
        <w:rPr>
          <w:rFonts w:eastAsia="等线"/>
          <w:lang w:eastAsia="zh-CN"/>
        </w:rPr>
        <w:t>Tput</w:t>
      </w:r>
      <w:proofErr w:type="spellEnd"/>
      <w:r w:rsidR="009B5134" w:rsidRPr="009B5134">
        <w:rPr>
          <w:rFonts w:eastAsia="等线"/>
          <w:lang w:eastAsia="zh-CN"/>
        </w:rPr>
        <w:t xml:space="preserve">, </w:t>
      </w:r>
      <w:proofErr w:type="spellStart"/>
      <w:r w:rsidR="009B5134" w:rsidRPr="009B5134">
        <w:rPr>
          <w:rFonts w:eastAsia="等线"/>
          <w:lang w:eastAsia="zh-CN"/>
        </w:rPr>
        <w:t>Playout</w:t>
      </w:r>
      <w:proofErr w:type="spellEnd"/>
      <w:r w:rsidR="009B5134" w:rsidRPr="009B5134">
        <w:rPr>
          <w:rFonts w:eastAsia="等线"/>
          <w:lang w:eastAsia="zh-CN"/>
        </w:rPr>
        <w:t xml:space="preserve"> delay </w:t>
      </w:r>
      <w:r w:rsidR="009B5134">
        <w:rPr>
          <w:rFonts w:eastAsia="等线"/>
          <w:lang w:eastAsia="zh-CN"/>
        </w:rPr>
        <w:t xml:space="preserve">are agreed in RAN3#113-e meeting, </w:t>
      </w:r>
      <w:r w:rsidR="00AE6C33">
        <w:rPr>
          <w:rFonts w:eastAsia="等线"/>
          <w:lang w:eastAsia="zh-CN"/>
        </w:rPr>
        <w:t xml:space="preserve">the values of RAN-visible </w:t>
      </w:r>
      <w:proofErr w:type="spellStart"/>
      <w:r w:rsidR="00AE6C33">
        <w:rPr>
          <w:rFonts w:eastAsia="等线"/>
          <w:lang w:eastAsia="zh-CN"/>
        </w:rPr>
        <w:t>QoE</w:t>
      </w:r>
      <w:proofErr w:type="spellEnd"/>
      <w:r w:rsidR="00AE6C33">
        <w:rPr>
          <w:rFonts w:eastAsia="等线"/>
          <w:lang w:eastAsia="zh-CN"/>
        </w:rPr>
        <w:t xml:space="preserve"> are still not defin</w:t>
      </w:r>
      <w:r w:rsidR="009B5134">
        <w:rPr>
          <w:rFonts w:eastAsia="等线"/>
          <w:lang w:eastAsia="zh-CN"/>
        </w:rPr>
        <w:t xml:space="preserve">ed. </w:t>
      </w:r>
      <w:r w:rsidR="00AE6C33">
        <w:rPr>
          <w:rFonts w:eastAsia="等线"/>
          <w:lang w:eastAsia="zh-CN"/>
        </w:rPr>
        <w:t>Thus, RAN2 needs to ask some suggestions from RAN3 and SA4.</w:t>
      </w:r>
    </w:p>
    <w:p w14:paraId="18D42730" w14:textId="77777777" w:rsidR="00546CFA" w:rsidRDefault="00546CFA" w:rsidP="00546CFA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RAN2 send the LS to RAN3 and SA4 to request the definition of values of RAN-visible metrics, e.g. </w:t>
      </w:r>
      <w:r w:rsidRPr="009B5134">
        <w:rPr>
          <w:b/>
          <w:lang w:val="en-GB" w:eastAsia="zh-CN"/>
        </w:rPr>
        <w:t xml:space="preserve">buffer level, </w:t>
      </w:r>
      <w:proofErr w:type="spellStart"/>
      <w:r w:rsidRPr="009B5134">
        <w:rPr>
          <w:b/>
          <w:lang w:val="en-GB" w:eastAsia="zh-CN"/>
        </w:rPr>
        <w:t>Tput</w:t>
      </w:r>
      <w:proofErr w:type="spellEnd"/>
      <w:r w:rsidRPr="009B5134">
        <w:rPr>
          <w:b/>
          <w:lang w:val="en-GB" w:eastAsia="zh-CN"/>
        </w:rPr>
        <w:t xml:space="preserve">, </w:t>
      </w:r>
      <w:proofErr w:type="spellStart"/>
      <w:r w:rsidRPr="009B5134">
        <w:rPr>
          <w:b/>
          <w:lang w:val="en-GB" w:eastAsia="zh-CN"/>
        </w:rPr>
        <w:t>Playout</w:t>
      </w:r>
      <w:proofErr w:type="spellEnd"/>
      <w:r w:rsidRPr="009B5134">
        <w:rPr>
          <w:b/>
          <w:lang w:val="en-GB" w:eastAsia="zh-CN"/>
        </w:rPr>
        <w:t xml:space="preserve"> delay</w:t>
      </w:r>
      <w:r>
        <w:rPr>
          <w:b/>
          <w:lang w:val="en-GB" w:eastAsia="zh-CN"/>
        </w:rPr>
        <w:t>.</w:t>
      </w:r>
    </w:p>
    <w:p w14:paraId="52DD0B3D" w14:textId="056B335E" w:rsidR="007C2732" w:rsidRDefault="007C2732" w:rsidP="007C2732">
      <w:pPr>
        <w:pStyle w:val="2"/>
      </w:pPr>
      <w:r>
        <w:t>Potential RAN2 impacts</w:t>
      </w:r>
    </w:p>
    <w:p w14:paraId="19C40A62" w14:textId="592D2220" w:rsidR="00442B92" w:rsidRDefault="00E46351" w:rsidP="007C273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When RAN-visible is supported</w:t>
      </w:r>
      <w:r w:rsidR="00442B92">
        <w:rPr>
          <w:rFonts w:eastAsia="等线"/>
          <w:lang w:val="en-GB" w:eastAsia="zh-CN"/>
        </w:rPr>
        <w:t xml:space="preserve"> in R17</w:t>
      </w:r>
      <w:r>
        <w:rPr>
          <w:rFonts w:eastAsia="等线"/>
          <w:lang w:val="en-GB" w:eastAsia="zh-CN"/>
        </w:rPr>
        <w:t>, there are still some issues left</w:t>
      </w:r>
      <w:r w:rsidR="00442B92">
        <w:rPr>
          <w:rFonts w:eastAsia="等线"/>
          <w:lang w:val="en-GB" w:eastAsia="zh-CN"/>
        </w:rPr>
        <w:t xml:space="preserve"> in RAN2</w:t>
      </w:r>
      <w:r>
        <w:rPr>
          <w:rFonts w:eastAsia="等线"/>
          <w:lang w:val="en-GB" w:eastAsia="zh-CN"/>
        </w:rPr>
        <w:t xml:space="preserve">, e.g. the relationship between RAN-visible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configuration/reporting and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container. And how to indicate and represent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metrics from the application layer in R</w:t>
      </w:r>
      <w:r w:rsidR="00442B92">
        <w:rPr>
          <w:rFonts w:eastAsia="等线"/>
          <w:lang w:val="en-GB" w:eastAsia="zh-CN"/>
        </w:rPr>
        <w:t>RC layer is still unclear. Figure 1 shows both RAN-</w:t>
      </w:r>
      <w:proofErr w:type="spellStart"/>
      <w:r w:rsidR="00442B92">
        <w:rPr>
          <w:rFonts w:eastAsia="等线"/>
          <w:lang w:val="en-GB" w:eastAsia="zh-CN"/>
        </w:rPr>
        <w:t>visble</w:t>
      </w:r>
      <w:proofErr w:type="spellEnd"/>
      <w:r w:rsidR="00442B92">
        <w:rPr>
          <w:rFonts w:eastAsia="等线"/>
          <w:lang w:val="en-GB" w:eastAsia="zh-CN"/>
        </w:rPr>
        <w:t xml:space="preserve"> </w:t>
      </w:r>
      <w:proofErr w:type="spellStart"/>
      <w:r w:rsidR="00442B92">
        <w:rPr>
          <w:rFonts w:eastAsia="等线"/>
          <w:lang w:val="en-GB" w:eastAsia="zh-CN"/>
        </w:rPr>
        <w:t>QoE</w:t>
      </w:r>
      <w:proofErr w:type="spellEnd"/>
      <w:r w:rsidR="00442B92">
        <w:rPr>
          <w:rFonts w:eastAsia="等线"/>
          <w:lang w:val="en-GB" w:eastAsia="zh-CN"/>
        </w:rPr>
        <w:t xml:space="preserve"> and legacy </w:t>
      </w:r>
      <w:proofErr w:type="spellStart"/>
      <w:r w:rsidR="00442B92">
        <w:rPr>
          <w:rFonts w:eastAsia="等线"/>
          <w:lang w:val="en-GB" w:eastAsia="zh-CN"/>
        </w:rPr>
        <w:t>QoE</w:t>
      </w:r>
      <w:proofErr w:type="spellEnd"/>
      <w:r w:rsidR="00442B92">
        <w:rPr>
          <w:rFonts w:eastAsia="等线"/>
          <w:lang w:val="en-GB" w:eastAsia="zh-CN"/>
        </w:rPr>
        <w:t xml:space="preserve"> procedures.</w:t>
      </w:r>
    </w:p>
    <w:p w14:paraId="379EA7D2" w14:textId="54A77759" w:rsidR="00AE6C33" w:rsidRDefault="00E84537" w:rsidP="00E84537">
      <w:pPr>
        <w:jc w:val="center"/>
      </w:pPr>
      <w:r>
        <w:object w:dxaOrig="8011" w:dyaOrig="7030" w14:anchorId="576EE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35pt;height:351.7pt" o:ole="">
            <v:imagedata r:id="rId12" o:title=""/>
          </v:shape>
          <o:OLEObject Type="Embed" ProgID="Visio.Drawing.15" ShapeID="_x0000_i1025" DrawAspect="Content" ObjectID="_1696419537" r:id="rId13"/>
        </w:object>
      </w:r>
    </w:p>
    <w:p w14:paraId="379A6E8B" w14:textId="7C926F77" w:rsidR="00E84537" w:rsidRPr="00E84537" w:rsidRDefault="00E84537" w:rsidP="00E84537">
      <w:pPr>
        <w:jc w:val="center"/>
        <w:rPr>
          <w:rFonts w:eastAsia="等线"/>
          <w:b/>
          <w:lang w:val="en-GB" w:eastAsia="zh-CN"/>
        </w:rPr>
      </w:pPr>
      <w:r w:rsidRPr="00E84537">
        <w:rPr>
          <w:rFonts w:eastAsia="等线"/>
          <w:b/>
          <w:lang w:val="en-GB" w:eastAsia="zh-CN"/>
        </w:rPr>
        <w:t xml:space="preserve">Figure </w:t>
      </w:r>
      <w:r>
        <w:rPr>
          <w:rFonts w:eastAsia="等线"/>
          <w:b/>
          <w:lang w:val="en-GB" w:eastAsia="zh-CN"/>
        </w:rPr>
        <w:t>1</w:t>
      </w:r>
      <w:r w:rsidRPr="00E84537">
        <w:rPr>
          <w:rFonts w:eastAsia="等线"/>
          <w:b/>
          <w:lang w:val="en-GB" w:eastAsia="zh-CN"/>
        </w:rPr>
        <w:t xml:space="preserve">: </w:t>
      </w:r>
      <w:r>
        <w:rPr>
          <w:rFonts w:eastAsia="等线"/>
          <w:b/>
          <w:lang w:val="en-GB" w:eastAsia="zh-CN"/>
        </w:rPr>
        <w:t xml:space="preserve">RAN-visible 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and legacy </w:t>
      </w:r>
      <w:proofErr w:type="spellStart"/>
      <w:r>
        <w:rPr>
          <w:rFonts w:eastAsia="等线"/>
          <w:b/>
          <w:lang w:val="en-GB" w:eastAsia="zh-CN"/>
        </w:rPr>
        <w:t>QoE</w:t>
      </w:r>
      <w:proofErr w:type="spellEnd"/>
      <w:r>
        <w:rPr>
          <w:rFonts w:eastAsia="等线"/>
          <w:b/>
          <w:lang w:val="en-GB" w:eastAsia="zh-CN"/>
        </w:rPr>
        <w:t xml:space="preserve"> configuration and reporting procedures</w:t>
      </w:r>
    </w:p>
    <w:p w14:paraId="06299FE0" w14:textId="0025490F" w:rsidR="00644C76" w:rsidRDefault="00E3037B" w:rsidP="00A4255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And i</w:t>
      </w:r>
      <w:r w:rsidR="00E936AF">
        <w:rPr>
          <w:rFonts w:eastAsia="等线"/>
          <w:lang w:val="en-GB" w:eastAsia="zh-CN"/>
        </w:rPr>
        <w:t>n t</w:t>
      </w:r>
      <w:r w:rsidR="00E936AF" w:rsidRPr="00E936AF">
        <w:rPr>
          <w:rFonts w:eastAsia="等线"/>
          <w:lang w:val="en-GB" w:eastAsia="zh-CN"/>
        </w:rPr>
        <w:t xml:space="preserve">he LS from </w:t>
      </w:r>
      <w:r w:rsidR="00E936AF">
        <w:rPr>
          <w:rFonts w:eastAsia="等线"/>
          <w:lang w:val="en-GB" w:eastAsia="zh-CN"/>
        </w:rPr>
        <w:t>RAN3 [</w:t>
      </w:r>
      <w:r w:rsidR="00AC0AEB">
        <w:rPr>
          <w:rFonts w:eastAsia="等线"/>
          <w:lang w:val="en-GB" w:eastAsia="zh-CN"/>
        </w:rPr>
        <w:t>1</w:t>
      </w:r>
      <w:r w:rsidR="00E936AF">
        <w:rPr>
          <w:rFonts w:eastAsia="等线"/>
          <w:lang w:val="en-GB" w:eastAsia="zh-CN"/>
        </w:rPr>
        <w:t>]</w:t>
      </w:r>
      <w:r w:rsidR="00E936AF" w:rsidRPr="00E936AF">
        <w:rPr>
          <w:rFonts w:eastAsia="等线"/>
          <w:lang w:val="en-GB" w:eastAsia="zh-CN"/>
        </w:rPr>
        <w:t xml:space="preserve"> as below:</w:t>
      </w:r>
    </w:p>
    <w:p w14:paraId="6C693C6F" w14:textId="77777777" w:rsidR="00E936AF" w:rsidRP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E936AF">
        <w:rPr>
          <w:rFonts w:cs="Arial"/>
          <w:lang w:eastAsia="zh-CN"/>
        </w:rPr>
        <w:t xml:space="preserve">1) RAN3 is discussing whether RAN visible </w:t>
      </w:r>
      <w:proofErr w:type="spellStart"/>
      <w:r w:rsidRPr="00E936AF">
        <w:rPr>
          <w:rFonts w:cs="Arial"/>
          <w:lang w:eastAsia="zh-CN"/>
        </w:rPr>
        <w:t>QoE</w:t>
      </w:r>
      <w:proofErr w:type="spellEnd"/>
      <w:r w:rsidRPr="00E936AF">
        <w:rPr>
          <w:rFonts w:cs="Arial"/>
          <w:lang w:eastAsia="zh-CN"/>
        </w:rPr>
        <w:t xml:space="preserve"> metrics and legacy </w:t>
      </w:r>
      <w:proofErr w:type="spellStart"/>
      <w:r w:rsidRPr="00E936AF">
        <w:rPr>
          <w:rFonts w:cs="Arial"/>
          <w:lang w:eastAsia="zh-CN"/>
        </w:rPr>
        <w:t>QoE</w:t>
      </w:r>
      <w:proofErr w:type="spellEnd"/>
      <w:r w:rsidRPr="00E936AF">
        <w:rPr>
          <w:rFonts w:cs="Arial"/>
          <w:lang w:eastAsia="zh-CN"/>
        </w:rPr>
        <w:t xml:space="preserve"> measurement report can be reported separately, or they should be reported together. RAN3 is also discussing whether RAN visible </w:t>
      </w:r>
      <w:proofErr w:type="spellStart"/>
      <w:r w:rsidRPr="00E936AF">
        <w:rPr>
          <w:rFonts w:cs="Arial"/>
          <w:lang w:eastAsia="zh-CN"/>
        </w:rPr>
        <w:t>QoE</w:t>
      </w:r>
      <w:proofErr w:type="spellEnd"/>
      <w:r w:rsidRPr="00E936AF">
        <w:rPr>
          <w:rFonts w:cs="Arial"/>
          <w:lang w:eastAsia="zh-CN"/>
        </w:rPr>
        <w:t xml:space="preserve"> reports can be delivered to the RAN with higher priority with respect to legacy </w:t>
      </w:r>
      <w:proofErr w:type="spellStart"/>
      <w:r w:rsidRPr="00E936AF">
        <w:rPr>
          <w:rFonts w:cs="Arial"/>
          <w:lang w:eastAsia="zh-CN"/>
        </w:rPr>
        <w:t>QoE</w:t>
      </w:r>
      <w:proofErr w:type="spellEnd"/>
      <w:r w:rsidRPr="00E936AF">
        <w:rPr>
          <w:rFonts w:cs="Arial"/>
          <w:lang w:eastAsia="zh-CN"/>
        </w:rPr>
        <w:t xml:space="preserve"> measurement report. To help the discussion, RAN3 wants to check with RAN2 on the potential solutions:</w:t>
      </w:r>
    </w:p>
    <w:p w14:paraId="1C4064F0" w14:textId="5A982513" w:rsidR="00E936AF" w:rsidRP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ind w:firstLine="200"/>
        <w:rPr>
          <w:rFonts w:cs="Arial"/>
          <w:highlight w:val="yellow"/>
          <w:lang w:eastAsia="zh-CN"/>
        </w:rPr>
      </w:pPr>
      <w:r w:rsidRPr="00E936AF">
        <w:rPr>
          <w:rFonts w:cs="Arial"/>
          <w:highlight w:val="yellow"/>
          <w:lang w:eastAsia="zh-CN"/>
        </w:rPr>
        <w:t xml:space="preserve">a. Whether RAN visible </w:t>
      </w:r>
      <w:proofErr w:type="spellStart"/>
      <w:r w:rsidRPr="00E936AF">
        <w:rPr>
          <w:rFonts w:cs="Arial"/>
          <w:highlight w:val="yellow"/>
          <w:lang w:eastAsia="zh-CN"/>
        </w:rPr>
        <w:t>QoE</w:t>
      </w:r>
      <w:proofErr w:type="spellEnd"/>
      <w:r w:rsidRPr="00E936AF">
        <w:rPr>
          <w:rFonts w:cs="Arial"/>
          <w:highlight w:val="yellow"/>
          <w:lang w:eastAsia="zh-CN"/>
        </w:rPr>
        <w:t xml:space="preserve"> be reported over high-priority SRB (SRB1 or SRB3) while legacy </w:t>
      </w:r>
      <w:proofErr w:type="spellStart"/>
      <w:r w:rsidRPr="00E936AF">
        <w:rPr>
          <w:rFonts w:cs="Arial"/>
          <w:highlight w:val="yellow"/>
          <w:lang w:eastAsia="zh-CN"/>
        </w:rPr>
        <w:t>QoE</w:t>
      </w:r>
      <w:proofErr w:type="spellEnd"/>
      <w:r w:rsidRPr="00E936AF">
        <w:rPr>
          <w:rFonts w:cs="Arial"/>
          <w:highlight w:val="yellow"/>
          <w:lang w:eastAsia="zh-CN"/>
        </w:rPr>
        <w:t xml:space="preserve"> still be reported over SRB4.</w:t>
      </w:r>
    </w:p>
    <w:p w14:paraId="05C7C0AA" w14:textId="65E210C5" w:rsid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ind w:firstLineChars="100" w:firstLine="200"/>
        <w:rPr>
          <w:rFonts w:cs="Arial"/>
          <w:lang w:eastAsia="zh-CN"/>
        </w:rPr>
      </w:pPr>
      <w:r w:rsidRPr="00E936AF">
        <w:rPr>
          <w:rFonts w:cs="Arial"/>
          <w:highlight w:val="yellow"/>
          <w:lang w:eastAsia="zh-CN"/>
        </w:rPr>
        <w:t xml:space="preserve">b. Or whether low-priority SRB (SRB4) should be used for RAN visible </w:t>
      </w:r>
      <w:proofErr w:type="spellStart"/>
      <w:r w:rsidRPr="00E936AF">
        <w:rPr>
          <w:rFonts w:cs="Arial"/>
          <w:highlight w:val="yellow"/>
          <w:lang w:eastAsia="zh-CN"/>
        </w:rPr>
        <w:t>QoE</w:t>
      </w:r>
      <w:proofErr w:type="spellEnd"/>
      <w:r w:rsidRPr="00E936AF">
        <w:rPr>
          <w:rFonts w:cs="Arial"/>
          <w:highlight w:val="yellow"/>
          <w:lang w:eastAsia="zh-CN"/>
        </w:rPr>
        <w:t xml:space="preserve"> as well.</w:t>
      </w:r>
    </w:p>
    <w:p w14:paraId="6F2C2C52" w14:textId="66840CE6" w:rsid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E936AF">
        <w:rPr>
          <w:rFonts w:cs="Arial"/>
          <w:lang w:eastAsia="zh-CN"/>
        </w:rPr>
        <w:t xml:space="preserve">Please note that RAN3 agreed that the RAN visible </w:t>
      </w:r>
      <w:proofErr w:type="spellStart"/>
      <w:r w:rsidRPr="00E936AF">
        <w:rPr>
          <w:rFonts w:cs="Arial"/>
          <w:lang w:eastAsia="zh-CN"/>
        </w:rPr>
        <w:t>QoE</w:t>
      </w:r>
      <w:proofErr w:type="spellEnd"/>
      <w:r w:rsidRPr="00E936AF">
        <w:rPr>
          <w:rFonts w:cs="Arial"/>
          <w:lang w:eastAsia="zh-CN"/>
        </w:rPr>
        <w:t xml:space="preserve"> report is sent in a dedicated IE.</w:t>
      </w:r>
    </w:p>
    <w:p w14:paraId="64917C02" w14:textId="77777777" w:rsid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…</w:t>
      </w:r>
    </w:p>
    <w:p w14:paraId="72EFC42B" w14:textId="3C4F3976" w:rsid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E936AF">
        <w:rPr>
          <w:rFonts w:cs="Arial"/>
          <w:b/>
          <w:lang w:eastAsia="zh-CN"/>
        </w:rPr>
        <w:t>ACTION:</w:t>
      </w:r>
      <w:r w:rsidRPr="00E936AF">
        <w:rPr>
          <w:rFonts w:cs="Arial"/>
          <w:lang w:eastAsia="zh-CN"/>
        </w:rPr>
        <w:t xml:space="preserve">         RAN3 respectfully asks RAN2 for feedback on the potential solutions for RAN visible </w:t>
      </w:r>
      <w:proofErr w:type="spellStart"/>
      <w:r w:rsidRPr="00E936AF">
        <w:rPr>
          <w:rFonts w:cs="Arial"/>
          <w:lang w:eastAsia="zh-CN"/>
        </w:rPr>
        <w:t>QoE</w:t>
      </w:r>
      <w:proofErr w:type="spellEnd"/>
      <w:r w:rsidRPr="00E936AF">
        <w:rPr>
          <w:rFonts w:cs="Arial"/>
          <w:lang w:eastAsia="zh-CN"/>
        </w:rPr>
        <w:t xml:space="preserve"> metrics reporting as Q1a and Q1b mentioned above.</w:t>
      </w:r>
    </w:p>
    <w:p w14:paraId="6CC83514" w14:textId="0C2A5317" w:rsid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>.</w:t>
      </w:r>
      <w:r>
        <w:rPr>
          <w:rFonts w:eastAsia="等线" w:cs="Arial"/>
          <w:lang w:eastAsia="zh-CN"/>
        </w:rPr>
        <w:t>.</w:t>
      </w:r>
    </w:p>
    <w:p w14:paraId="4EC25406" w14:textId="62D6DFDC" w:rsidR="00E936AF" w:rsidRPr="00E936AF" w:rsidRDefault="00E936AF" w:rsidP="00E936A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 w:cs="Arial"/>
          <w:lang w:eastAsia="zh-CN"/>
        </w:rPr>
      </w:pPr>
      <w:r w:rsidRPr="00E936AF">
        <w:rPr>
          <w:rFonts w:eastAsia="等线" w:cs="Arial"/>
          <w:highlight w:val="yellow"/>
          <w:lang w:eastAsia="zh-CN"/>
        </w:rPr>
        <w:lastRenderedPageBreak/>
        <w:t xml:space="preserve">RAN3 respectfully asks RAN2 to define UE capability to support RAN visible </w:t>
      </w:r>
      <w:proofErr w:type="spellStart"/>
      <w:r w:rsidRPr="00E936AF">
        <w:rPr>
          <w:rFonts w:eastAsia="等线" w:cs="Arial"/>
          <w:highlight w:val="yellow"/>
          <w:lang w:eastAsia="zh-CN"/>
        </w:rPr>
        <w:t>QoE</w:t>
      </w:r>
      <w:proofErr w:type="spellEnd"/>
      <w:r w:rsidRPr="00E936AF">
        <w:rPr>
          <w:rFonts w:eastAsia="等线" w:cs="Arial"/>
          <w:highlight w:val="yellow"/>
          <w:lang w:eastAsia="zh-CN"/>
        </w:rPr>
        <w:t xml:space="preserve"> measurement.</w:t>
      </w:r>
    </w:p>
    <w:p w14:paraId="139F21C2" w14:textId="03B26482" w:rsidR="00B009D8" w:rsidRDefault="00286098" w:rsidP="00A4255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RAN3 wondering whether RAN-visible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is separated from the legacy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with different SRB</w:t>
      </w:r>
      <w:r w:rsidR="00B009D8">
        <w:rPr>
          <w:rFonts w:eastAsia="等线"/>
          <w:lang w:eastAsia="zh-CN"/>
        </w:rPr>
        <w:t xml:space="preserve">s or </w:t>
      </w:r>
      <w:r w:rsidR="00B009D8" w:rsidRPr="00B009D8">
        <w:rPr>
          <w:rFonts w:eastAsia="等线"/>
          <w:lang w:eastAsia="zh-CN"/>
        </w:rPr>
        <w:t>priorities</w:t>
      </w:r>
      <w:r w:rsidR="00B009D8">
        <w:rPr>
          <w:rFonts w:eastAsia="等线"/>
          <w:lang w:eastAsia="zh-CN"/>
        </w:rPr>
        <w:t xml:space="preserve">, and RAN3 asks </w:t>
      </w:r>
      <w:r w:rsidR="00B009D8" w:rsidRPr="00B009D8">
        <w:rPr>
          <w:rFonts w:eastAsia="等线"/>
          <w:lang w:eastAsia="zh-CN"/>
        </w:rPr>
        <w:t xml:space="preserve">RAN2 to define UE capability to support RAN visible </w:t>
      </w:r>
      <w:proofErr w:type="spellStart"/>
      <w:r w:rsidR="00B009D8" w:rsidRPr="00B009D8">
        <w:rPr>
          <w:rFonts w:eastAsia="等线"/>
          <w:lang w:eastAsia="zh-CN"/>
        </w:rPr>
        <w:t>QoE</w:t>
      </w:r>
      <w:proofErr w:type="spellEnd"/>
      <w:r w:rsidR="00B009D8" w:rsidRPr="00B009D8">
        <w:rPr>
          <w:rFonts w:eastAsia="等线"/>
          <w:lang w:eastAsia="zh-CN"/>
        </w:rPr>
        <w:t xml:space="preserve"> measurement.</w:t>
      </w:r>
      <w:r w:rsidR="00B009D8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hus the potential RAN2 impacts are mainly focus on RAN-visible UE capability, </w:t>
      </w:r>
      <w:r w:rsidR="00B009D8">
        <w:rPr>
          <w:rFonts w:eastAsia="等线"/>
          <w:lang w:eastAsia="zh-CN"/>
        </w:rPr>
        <w:t xml:space="preserve">definitions of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metrics, </w:t>
      </w:r>
      <w:r w:rsidR="00B009D8">
        <w:rPr>
          <w:rFonts w:eastAsia="等线"/>
          <w:lang w:eastAsia="zh-CN"/>
        </w:rPr>
        <w:t xml:space="preserve">design of </w:t>
      </w:r>
      <w:r>
        <w:rPr>
          <w:rFonts w:eastAsia="等线"/>
          <w:lang w:eastAsia="zh-CN"/>
        </w:rPr>
        <w:t xml:space="preserve">RAN-visible QOE configurations </w:t>
      </w:r>
      <w:r w:rsidR="00B009D8">
        <w:rPr>
          <w:rFonts w:eastAsia="等线"/>
          <w:lang w:eastAsia="zh-CN"/>
        </w:rPr>
        <w:t>and reporting, which need to be decided in RAN2.</w:t>
      </w:r>
    </w:p>
    <w:p w14:paraId="133C643B" w14:textId="77777777" w:rsidR="00EA2F7D" w:rsidRDefault="00EA2F7D" w:rsidP="00EA2F7D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RAN2 shall resolve solutions on </w:t>
      </w:r>
      <w:r w:rsidRPr="00B009D8">
        <w:rPr>
          <w:b/>
          <w:lang w:val="en-GB" w:eastAsia="zh-CN"/>
        </w:rPr>
        <w:t>RAN-visible UE capability, definit</w:t>
      </w:r>
      <w:r>
        <w:rPr>
          <w:b/>
          <w:lang w:val="en-GB" w:eastAsia="zh-CN"/>
        </w:rPr>
        <w:t xml:space="preserve">ions of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metrics</w:t>
      </w:r>
      <w:r w:rsidRPr="00B009D8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 xml:space="preserve">and related procedures to support </w:t>
      </w:r>
      <w:r w:rsidRPr="00B009D8">
        <w:rPr>
          <w:b/>
          <w:lang w:val="en-GB" w:eastAsia="zh-CN"/>
        </w:rPr>
        <w:t>RAN-visible QOE configurations and reporting</w:t>
      </w:r>
      <w:r>
        <w:rPr>
          <w:b/>
          <w:lang w:val="en-GB" w:eastAsia="zh-CN"/>
        </w:rPr>
        <w:t>.</w:t>
      </w:r>
    </w:p>
    <w:p w14:paraId="78EDABDA" w14:textId="3383EB2F" w:rsidR="00286098" w:rsidRDefault="00B009D8" w:rsidP="00A4255E">
      <w:pPr>
        <w:rPr>
          <w:rFonts w:eastAsia="等线"/>
          <w:lang w:eastAsia="zh-CN"/>
        </w:rPr>
      </w:pPr>
      <w:bookmarkStart w:id="1" w:name="_GoBack"/>
      <w:bookmarkEnd w:id="1"/>
      <w:r>
        <w:rPr>
          <w:rFonts w:eastAsia="等线"/>
          <w:lang w:eastAsia="zh-CN"/>
        </w:rPr>
        <w:t>Other cross-feature design may also have extra specification impacts on RAN2, such as activation/deactivation, m</w:t>
      </w:r>
      <w:r w:rsidRPr="00B009D8">
        <w:rPr>
          <w:rFonts w:eastAsia="等线"/>
          <w:lang w:eastAsia="zh-CN"/>
        </w:rPr>
        <w:t xml:space="preserve">ultiple </w:t>
      </w:r>
      <w:proofErr w:type="spellStart"/>
      <w:r w:rsidRPr="00B009D8">
        <w:rPr>
          <w:rFonts w:eastAsia="等线"/>
          <w:lang w:eastAsia="zh-CN"/>
        </w:rPr>
        <w:t>QoE</w:t>
      </w:r>
      <w:proofErr w:type="spellEnd"/>
      <w:r w:rsidRPr="00B009D8">
        <w:rPr>
          <w:rFonts w:eastAsia="等线"/>
          <w:lang w:eastAsia="zh-CN"/>
        </w:rPr>
        <w:t xml:space="preserve"> measurements</w:t>
      </w:r>
      <w:r>
        <w:rPr>
          <w:rFonts w:eastAsia="等线"/>
          <w:lang w:eastAsia="zh-CN"/>
        </w:rPr>
        <w:t xml:space="preserve">, RAN overload handling, per slice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, radio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>, which can be further discussed if time limits.</w:t>
      </w:r>
    </w:p>
    <w:p w14:paraId="3CC9F216" w14:textId="77777777" w:rsidR="005B6B03" w:rsidRPr="0016284C" w:rsidRDefault="005B6B03" w:rsidP="00060834">
      <w:pPr>
        <w:rPr>
          <w:lang w:val="en-GB" w:eastAsia="zh-CN"/>
        </w:rPr>
      </w:pP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6FE525B9" w14:textId="3B139591" w:rsidR="005E28BB" w:rsidRDefault="005E28BB" w:rsidP="005E28B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RAN2 send the LS to RAN3 and SA4 </w:t>
      </w:r>
      <w:r w:rsidR="006B0E21">
        <w:rPr>
          <w:b/>
          <w:lang w:val="en-GB" w:eastAsia="zh-CN"/>
        </w:rPr>
        <w:t>to request</w:t>
      </w:r>
      <w:r>
        <w:rPr>
          <w:b/>
          <w:lang w:val="en-GB" w:eastAsia="zh-CN"/>
        </w:rPr>
        <w:t xml:space="preserve"> </w:t>
      </w:r>
      <w:r w:rsidR="006B0E21">
        <w:rPr>
          <w:b/>
          <w:lang w:val="en-GB" w:eastAsia="zh-CN"/>
        </w:rPr>
        <w:t xml:space="preserve">the definition of </w:t>
      </w:r>
      <w:r>
        <w:rPr>
          <w:b/>
          <w:lang w:val="en-GB" w:eastAsia="zh-CN"/>
        </w:rPr>
        <w:t xml:space="preserve">values of RAN-visible metrics, e.g. </w:t>
      </w:r>
      <w:r w:rsidRPr="009B5134">
        <w:rPr>
          <w:b/>
          <w:lang w:val="en-GB" w:eastAsia="zh-CN"/>
        </w:rPr>
        <w:t xml:space="preserve">buffer level, </w:t>
      </w:r>
      <w:proofErr w:type="spellStart"/>
      <w:r w:rsidRPr="009B5134">
        <w:rPr>
          <w:b/>
          <w:lang w:val="en-GB" w:eastAsia="zh-CN"/>
        </w:rPr>
        <w:t>Tput</w:t>
      </w:r>
      <w:proofErr w:type="spellEnd"/>
      <w:r w:rsidRPr="009B5134">
        <w:rPr>
          <w:b/>
          <w:lang w:val="en-GB" w:eastAsia="zh-CN"/>
        </w:rPr>
        <w:t xml:space="preserve">, </w:t>
      </w:r>
      <w:proofErr w:type="spellStart"/>
      <w:r w:rsidRPr="009B5134">
        <w:rPr>
          <w:b/>
          <w:lang w:val="en-GB" w:eastAsia="zh-CN"/>
        </w:rPr>
        <w:t>Playout</w:t>
      </w:r>
      <w:proofErr w:type="spellEnd"/>
      <w:r w:rsidRPr="009B5134">
        <w:rPr>
          <w:b/>
          <w:lang w:val="en-GB" w:eastAsia="zh-CN"/>
        </w:rPr>
        <w:t xml:space="preserve"> delay</w:t>
      </w:r>
      <w:r>
        <w:rPr>
          <w:b/>
          <w:lang w:val="en-GB" w:eastAsia="zh-CN"/>
        </w:rPr>
        <w:t>.</w:t>
      </w:r>
    </w:p>
    <w:p w14:paraId="57740BB9" w14:textId="77273C23" w:rsidR="00B009D8" w:rsidRDefault="00B009D8" w:rsidP="00B009D8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RAN2 shall resolve solutions on </w:t>
      </w:r>
      <w:r w:rsidRPr="00B009D8">
        <w:rPr>
          <w:b/>
          <w:lang w:val="en-GB" w:eastAsia="zh-CN"/>
        </w:rPr>
        <w:t>RAN-visible UE capability, definit</w:t>
      </w:r>
      <w:r>
        <w:rPr>
          <w:b/>
          <w:lang w:val="en-GB" w:eastAsia="zh-CN"/>
        </w:rPr>
        <w:t xml:space="preserve">ions of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metrics</w:t>
      </w:r>
      <w:r w:rsidRPr="00B009D8">
        <w:rPr>
          <w:b/>
          <w:lang w:val="en-GB" w:eastAsia="zh-CN"/>
        </w:rPr>
        <w:t xml:space="preserve">, </w:t>
      </w:r>
      <w:r w:rsidR="00670EE3">
        <w:rPr>
          <w:b/>
          <w:lang w:val="en-GB" w:eastAsia="zh-CN"/>
        </w:rPr>
        <w:t xml:space="preserve">and related procedures to support </w:t>
      </w:r>
      <w:r w:rsidRPr="00B009D8">
        <w:rPr>
          <w:b/>
          <w:lang w:val="en-GB" w:eastAsia="zh-CN"/>
        </w:rPr>
        <w:t>RAN-visible QOE configurations and reporting</w:t>
      </w:r>
      <w:r>
        <w:rPr>
          <w:b/>
          <w:lang w:val="en-GB" w:eastAsia="zh-CN"/>
        </w:rPr>
        <w:t>.</w:t>
      </w:r>
    </w:p>
    <w:p w14:paraId="2AB996ED" w14:textId="77777777" w:rsidR="00CC67E0" w:rsidRPr="00B009D8" w:rsidRDefault="00CC67E0" w:rsidP="00CC67E0">
      <w:pPr>
        <w:rPr>
          <w:b/>
          <w:lang w:val="en-GB" w:eastAsia="zh-CN"/>
        </w:rPr>
      </w:pP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5680C116" w14:textId="5A5F54B0" w:rsidR="00407D64" w:rsidRPr="00AC0AEB" w:rsidRDefault="00407D64" w:rsidP="00AC0AE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>
        <w:rPr>
          <w:rFonts w:cs="Arial"/>
          <w:lang w:val="de-DE"/>
        </w:rPr>
        <w:t xml:space="preserve">R2-2109351 </w:t>
      </w:r>
      <w:r w:rsidRPr="00407D64">
        <w:rPr>
          <w:rFonts w:cs="Arial"/>
          <w:lang w:val="de-DE"/>
        </w:rPr>
        <w:t>LS on RAN3 agreements for NR QoE (R3-214477; contact: China Unicom)</w:t>
      </w:r>
    </w:p>
    <w:sectPr w:rsidR="00407D64" w:rsidRPr="00AC0AEB" w:rsidSect="001069AD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9F655" w14:textId="77777777" w:rsidR="00C86F33" w:rsidRDefault="00C86F33">
      <w:r>
        <w:separator/>
      </w:r>
    </w:p>
  </w:endnote>
  <w:endnote w:type="continuationSeparator" w:id="0">
    <w:p w14:paraId="7A873B44" w14:textId="77777777" w:rsidR="00C86F33" w:rsidRDefault="00C86F33">
      <w:r>
        <w:continuationSeparator/>
      </w:r>
    </w:p>
  </w:endnote>
  <w:endnote w:type="continuationNotice" w:id="1">
    <w:p w14:paraId="70F755CA" w14:textId="77777777" w:rsidR="00C86F33" w:rsidRDefault="00C86F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E46351" w:rsidRDefault="00E46351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EA2F7D">
      <w:rPr>
        <w:rStyle w:val="af2"/>
        <w:noProof/>
      </w:rPr>
      <w:t>3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476C4" w14:textId="77777777" w:rsidR="00C86F33" w:rsidRDefault="00C86F33">
      <w:r>
        <w:separator/>
      </w:r>
    </w:p>
  </w:footnote>
  <w:footnote w:type="continuationSeparator" w:id="0">
    <w:p w14:paraId="2ADB7978" w14:textId="77777777" w:rsidR="00C86F33" w:rsidRDefault="00C86F33">
      <w:r>
        <w:continuationSeparator/>
      </w:r>
    </w:p>
  </w:footnote>
  <w:footnote w:type="continuationNotice" w:id="1">
    <w:p w14:paraId="7A1249FB" w14:textId="77777777" w:rsidR="00C86F33" w:rsidRDefault="00C86F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BA264E"/>
    <w:multiLevelType w:val="multilevel"/>
    <w:tmpl w:val="40F67F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6"/>
  </w:num>
  <w:num w:numId="5">
    <w:abstractNumId w:val="2"/>
  </w:num>
  <w:num w:numId="6">
    <w:abstractNumId w:val="14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13"/>
  </w:num>
  <w:num w:numId="13">
    <w:abstractNumId w:val="16"/>
  </w:num>
  <w:num w:numId="14">
    <w:abstractNumId w:val="11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770"/>
    <w:rsid w:val="000028DD"/>
    <w:rsid w:val="0000311A"/>
    <w:rsid w:val="00003465"/>
    <w:rsid w:val="0000455C"/>
    <w:rsid w:val="000059B7"/>
    <w:rsid w:val="000060A7"/>
    <w:rsid w:val="00006CE2"/>
    <w:rsid w:val="0001045F"/>
    <w:rsid w:val="00011902"/>
    <w:rsid w:val="00011E6B"/>
    <w:rsid w:val="00012285"/>
    <w:rsid w:val="00013C93"/>
    <w:rsid w:val="00013D26"/>
    <w:rsid w:val="00016917"/>
    <w:rsid w:val="00020287"/>
    <w:rsid w:val="0002041C"/>
    <w:rsid w:val="00020F07"/>
    <w:rsid w:val="00020FD3"/>
    <w:rsid w:val="00020FFE"/>
    <w:rsid w:val="0002181B"/>
    <w:rsid w:val="00022928"/>
    <w:rsid w:val="00022B2E"/>
    <w:rsid w:val="000234B6"/>
    <w:rsid w:val="00026DD2"/>
    <w:rsid w:val="00027118"/>
    <w:rsid w:val="00027BEA"/>
    <w:rsid w:val="00031D4B"/>
    <w:rsid w:val="00034099"/>
    <w:rsid w:val="000343D3"/>
    <w:rsid w:val="0003547B"/>
    <w:rsid w:val="000362CF"/>
    <w:rsid w:val="00036B57"/>
    <w:rsid w:val="00037FCD"/>
    <w:rsid w:val="0004162A"/>
    <w:rsid w:val="00042CEE"/>
    <w:rsid w:val="00044ACC"/>
    <w:rsid w:val="00044BCA"/>
    <w:rsid w:val="000464BA"/>
    <w:rsid w:val="0004760F"/>
    <w:rsid w:val="000477A9"/>
    <w:rsid w:val="00047A5B"/>
    <w:rsid w:val="00047A6F"/>
    <w:rsid w:val="0005222E"/>
    <w:rsid w:val="00054991"/>
    <w:rsid w:val="00054EDE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54F8"/>
    <w:rsid w:val="0007655C"/>
    <w:rsid w:val="0007673B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44B5"/>
    <w:rsid w:val="00085075"/>
    <w:rsid w:val="00085FC2"/>
    <w:rsid w:val="0008686B"/>
    <w:rsid w:val="00086CBC"/>
    <w:rsid w:val="00087173"/>
    <w:rsid w:val="0009147A"/>
    <w:rsid w:val="00091AE6"/>
    <w:rsid w:val="00092079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B89"/>
    <w:rsid w:val="000A7088"/>
    <w:rsid w:val="000A7328"/>
    <w:rsid w:val="000A787E"/>
    <w:rsid w:val="000B3B6B"/>
    <w:rsid w:val="000B47D4"/>
    <w:rsid w:val="000B47F5"/>
    <w:rsid w:val="000B4E91"/>
    <w:rsid w:val="000B6575"/>
    <w:rsid w:val="000B73E2"/>
    <w:rsid w:val="000B7678"/>
    <w:rsid w:val="000B78F0"/>
    <w:rsid w:val="000C034B"/>
    <w:rsid w:val="000C0661"/>
    <w:rsid w:val="000C07B7"/>
    <w:rsid w:val="000C0AFF"/>
    <w:rsid w:val="000C0CD6"/>
    <w:rsid w:val="000C0D9F"/>
    <w:rsid w:val="000C24F4"/>
    <w:rsid w:val="000C3430"/>
    <w:rsid w:val="000C4330"/>
    <w:rsid w:val="000C5310"/>
    <w:rsid w:val="000C55AA"/>
    <w:rsid w:val="000C6C63"/>
    <w:rsid w:val="000C6DE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838"/>
    <w:rsid w:val="000F217D"/>
    <w:rsid w:val="000F2A3C"/>
    <w:rsid w:val="000F2D1B"/>
    <w:rsid w:val="000F2F3D"/>
    <w:rsid w:val="000F46F1"/>
    <w:rsid w:val="000F5B2F"/>
    <w:rsid w:val="000F6DC3"/>
    <w:rsid w:val="000F786E"/>
    <w:rsid w:val="0010104F"/>
    <w:rsid w:val="00101512"/>
    <w:rsid w:val="0010163E"/>
    <w:rsid w:val="0010165C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F90"/>
    <w:rsid w:val="00120090"/>
    <w:rsid w:val="00120D47"/>
    <w:rsid w:val="00121177"/>
    <w:rsid w:val="00121AB6"/>
    <w:rsid w:val="00121EAB"/>
    <w:rsid w:val="00122AD2"/>
    <w:rsid w:val="0012401C"/>
    <w:rsid w:val="00124B18"/>
    <w:rsid w:val="00126AB4"/>
    <w:rsid w:val="00127D2C"/>
    <w:rsid w:val="001308CD"/>
    <w:rsid w:val="00131698"/>
    <w:rsid w:val="00131FBE"/>
    <w:rsid w:val="001348B1"/>
    <w:rsid w:val="00135185"/>
    <w:rsid w:val="00135810"/>
    <w:rsid w:val="00135E03"/>
    <w:rsid w:val="00135EC3"/>
    <w:rsid w:val="00136C0C"/>
    <w:rsid w:val="00137432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58FF"/>
    <w:rsid w:val="0015614F"/>
    <w:rsid w:val="00156B21"/>
    <w:rsid w:val="00160860"/>
    <w:rsid w:val="00160CA0"/>
    <w:rsid w:val="0016284C"/>
    <w:rsid w:val="00163D65"/>
    <w:rsid w:val="00163E78"/>
    <w:rsid w:val="001646C7"/>
    <w:rsid w:val="00164767"/>
    <w:rsid w:val="001648FB"/>
    <w:rsid w:val="00164FB0"/>
    <w:rsid w:val="001652CD"/>
    <w:rsid w:val="001659F2"/>
    <w:rsid w:val="00165F9B"/>
    <w:rsid w:val="0016679A"/>
    <w:rsid w:val="00166999"/>
    <w:rsid w:val="00171021"/>
    <w:rsid w:val="00171C89"/>
    <w:rsid w:val="00172C20"/>
    <w:rsid w:val="001739C4"/>
    <w:rsid w:val="00174076"/>
    <w:rsid w:val="00174DA5"/>
    <w:rsid w:val="00175631"/>
    <w:rsid w:val="00175AD2"/>
    <w:rsid w:val="00177993"/>
    <w:rsid w:val="0018039A"/>
    <w:rsid w:val="0018158B"/>
    <w:rsid w:val="00181B20"/>
    <w:rsid w:val="00182927"/>
    <w:rsid w:val="0018431E"/>
    <w:rsid w:val="00185B40"/>
    <w:rsid w:val="0018641B"/>
    <w:rsid w:val="00187710"/>
    <w:rsid w:val="00187C4F"/>
    <w:rsid w:val="00190734"/>
    <w:rsid w:val="00190C91"/>
    <w:rsid w:val="00191C5C"/>
    <w:rsid w:val="001924EE"/>
    <w:rsid w:val="00192610"/>
    <w:rsid w:val="00192EBA"/>
    <w:rsid w:val="00194E7F"/>
    <w:rsid w:val="00195BC6"/>
    <w:rsid w:val="001A0F41"/>
    <w:rsid w:val="001A1E03"/>
    <w:rsid w:val="001A241E"/>
    <w:rsid w:val="001A3300"/>
    <w:rsid w:val="001A3F52"/>
    <w:rsid w:val="001A5A6D"/>
    <w:rsid w:val="001A610B"/>
    <w:rsid w:val="001A7583"/>
    <w:rsid w:val="001A7A9E"/>
    <w:rsid w:val="001A7BB7"/>
    <w:rsid w:val="001B03A6"/>
    <w:rsid w:val="001B042D"/>
    <w:rsid w:val="001B241A"/>
    <w:rsid w:val="001B2C38"/>
    <w:rsid w:val="001B2F7D"/>
    <w:rsid w:val="001B3E9A"/>
    <w:rsid w:val="001B7CDF"/>
    <w:rsid w:val="001C08A0"/>
    <w:rsid w:val="001C230D"/>
    <w:rsid w:val="001C3846"/>
    <w:rsid w:val="001C481D"/>
    <w:rsid w:val="001C6394"/>
    <w:rsid w:val="001C6BBF"/>
    <w:rsid w:val="001C6BCF"/>
    <w:rsid w:val="001C7268"/>
    <w:rsid w:val="001D01C0"/>
    <w:rsid w:val="001D026D"/>
    <w:rsid w:val="001D050D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4FA6"/>
    <w:rsid w:val="002065BE"/>
    <w:rsid w:val="002068E7"/>
    <w:rsid w:val="002114D0"/>
    <w:rsid w:val="00211629"/>
    <w:rsid w:val="0021199D"/>
    <w:rsid w:val="002124F8"/>
    <w:rsid w:val="00212767"/>
    <w:rsid w:val="002129BC"/>
    <w:rsid w:val="00213932"/>
    <w:rsid w:val="0021431F"/>
    <w:rsid w:val="00214866"/>
    <w:rsid w:val="002165E9"/>
    <w:rsid w:val="002168A6"/>
    <w:rsid w:val="00217ECC"/>
    <w:rsid w:val="00220B09"/>
    <w:rsid w:val="00221D91"/>
    <w:rsid w:val="002222B0"/>
    <w:rsid w:val="00222C1B"/>
    <w:rsid w:val="00223227"/>
    <w:rsid w:val="00223AA5"/>
    <w:rsid w:val="00225A63"/>
    <w:rsid w:val="00225E2B"/>
    <w:rsid w:val="00226C55"/>
    <w:rsid w:val="002273C1"/>
    <w:rsid w:val="00227E95"/>
    <w:rsid w:val="0023429F"/>
    <w:rsid w:val="0023794F"/>
    <w:rsid w:val="00237E90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81BCA"/>
    <w:rsid w:val="00282A47"/>
    <w:rsid w:val="00282FDC"/>
    <w:rsid w:val="00283532"/>
    <w:rsid w:val="00283E2E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44B"/>
    <w:rsid w:val="002A5A51"/>
    <w:rsid w:val="002A5F5B"/>
    <w:rsid w:val="002A70F0"/>
    <w:rsid w:val="002A7350"/>
    <w:rsid w:val="002A7359"/>
    <w:rsid w:val="002B0145"/>
    <w:rsid w:val="002B1EE7"/>
    <w:rsid w:val="002B2A94"/>
    <w:rsid w:val="002B2BE1"/>
    <w:rsid w:val="002B2D71"/>
    <w:rsid w:val="002B36C6"/>
    <w:rsid w:val="002B37DC"/>
    <w:rsid w:val="002B3C27"/>
    <w:rsid w:val="002C1D89"/>
    <w:rsid w:val="002C1EF6"/>
    <w:rsid w:val="002C2026"/>
    <w:rsid w:val="002C4082"/>
    <w:rsid w:val="002C4C38"/>
    <w:rsid w:val="002C6AEE"/>
    <w:rsid w:val="002C7AE7"/>
    <w:rsid w:val="002C7C9D"/>
    <w:rsid w:val="002D047E"/>
    <w:rsid w:val="002D0E48"/>
    <w:rsid w:val="002D1891"/>
    <w:rsid w:val="002D2540"/>
    <w:rsid w:val="002D5432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578"/>
    <w:rsid w:val="002F6F57"/>
    <w:rsid w:val="002F703D"/>
    <w:rsid w:val="002F7811"/>
    <w:rsid w:val="0030036C"/>
    <w:rsid w:val="0030150B"/>
    <w:rsid w:val="00301B8A"/>
    <w:rsid w:val="00303A35"/>
    <w:rsid w:val="00304CB0"/>
    <w:rsid w:val="00304CE2"/>
    <w:rsid w:val="00305268"/>
    <w:rsid w:val="003068A8"/>
    <w:rsid w:val="00306D5D"/>
    <w:rsid w:val="00310765"/>
    <w:rsid w:val="003108CA"/>
    <w:rsid w:val="00311EB8"/>
    <w:rsid w:val="003139D8"/>
    <w:rsid w:val="00314A99"/>
    <w:rsid w:val="00315011"/>
    <w:rsid w:val="00320267"/>
    <w:rsid w:val="00321A47"/>
    <w:rsid w:val="00322341"/>
    <w:rsid w:val="0032352F"/>
    <w:rsid w:val="00323BC7"/>
    <w:rsid w:val="003248FB"/>
    <w:rsid w:val="00324C91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4B0A"/>
    <w:rsid w:val="00345227"/>
    <w:rsid w:val="0034580B"/>
    <w:rsid w:val="003463E4"/>
    <w:rsid w:val="00347A7C"/>
    <w:rsid w:val="00350A4B"/>
    <w:rsid w:val="00352BFE"/>
    <w:rsid w:val="00352D64"/>
    <w:rsid w:val="0035547C"/>
    <w:rsid w:val="0036204B"/>
    <w:rsid w:val="00364143"/>
    <w:rsid w:val="003720FF"/>
    <w:rsid w:val="00372487"/>
    <w:rsid w:val="0037249D"/>
    <w:rsid w:val="003730EF"/>
    <w:rsid w:val="00374019"/>
    <w:rsid w:val="0037552C"/>
    <w:rsid w:val="0037629E"/>
    <w:rsid w:val="00376B1F"/>
    <w:rsid w:val="00376DA1"/>
    <w:rsid w:val="0037719E"/>
    <w:rsid w:val="003774DB"/>
    <w:rsid w:val="00381B82"/>
    <w:rsid w:val="00387094"/>
    <w:rsid w:val="003918BC"/>
    <w:rsid w:val="00393247"/>
    <w:rsid w:val="00394CBE"/>
    <w:rsid w:val="00395015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5817"/>
    <w:rsid w:val="003B6258"/>
    <w:rsid w:val="003B6873"/>
    <w:rsid w:val="003B7680"/>
    <w:rsid w:val="003B7DDA"/>
    <w:rsid w:val="003C0993"/>
    <w:rsid w:val="003C140C"/>
    <w:rsid w:val="003C1556"/>
    <w:rsid w:val="003C18C4"/>
    <w:rsid w:val="003C1C5D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7733"/>
    <w:rsid w:val="003E18A0"/>
    <w:rsid w:val="003E4E8C"/>
    <w:rsid w:val="003E71A4"/>
    <w:rsid w:val="003E725D"/>
    <w:rsid w:val="003E73A2"/>
    <w:rsid w:val="003E7E46"/>
    <w:rsid w:val="003F1487"/>
    <w:rsid w:val="003F1522"/>
    <w:rsid w:val="003F191A"/>
    <w:rsid w:val="003F2284"/>
    <w:rsid w:val="003F24EE"/>
    <w:rsid w:val="003F30D6"/>
    <w:rsid w:val="003F438A"/>
    <w:rsid w:val="003F51AC"/>
    <w:rsid w:val="003F6710"/>
    <w:rsid w:val="003F697E"/>
    <w:rsid w:val="003F754F"/>
    <w:rsid w:val="003F7F9E"/>
    <w:rsid w:val="00401545"/>
    <w:rsid w:val="0040175F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60946"/>
    <w:rsid w:val="004613B5"/>
    <w:rsid w:val="00462235"/>
    <w:rsid w:val="00462E26"/>
    <w:rsid w:val="00463D50"/>
    <w:rsid w:val="004661AB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7460"/>
    <w:rsid w:val="00497494"/>
    <w:rsid w:val="004976F2"/>
    <w:rsid w:val="004A4331"/>
    <w:rsid w:val="004A5FD9"/>
    <w:rsid w:val="004A6F87"/>
    <w:rsid w:val="004A7071"/>
    <w:rsid w:val="004B0216"/>
    <w:rsid w:val="004B10DE"/>
    <w:rsid w:val="004B1F8B"/>
    <w:rsid w:val="004B20F3"/>
    <w:rsid w:val="004B4803"/>
    <w:rsid w:val="004B4D17"/>
    <w:rsid w:val="004B4FBE"/>
    <w:rsid w:val="004B5A36"/>
    <w:rsid w:val="004B5D94"/>
    <w:rsid w:val="004B64BB"/>
    <w:rsid w:val="004B6AA1"/>
    <w:rsid w:val="004B6D0B"/>
    <w:rsid w:val="004C38C3"/>
    <w:rsid w:val="004C563D"/>
    <w:rsid w:val="004C7383"/>
    <w:rsid w:val="004C74AF"/>
    <w:rsid w:val="004D1CEB"/>
    <w:rsid w:val="004D3EBD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1695"/>
    <w:rsid w:val="004F2666"/>
    <w:rsid w:val="004F2FC0"/>
    <w:rsid w:val="004F30D0"/>
    <w:rsid w:val="004F4433"/>
    <w:rsid w:val="004F4854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5243"/>
    <w:rsid w:val="00505A81"/>
    <w:rsid w:val="00505AC7"/>
    <w:rsid w:val="005073E2"/>
    <w:rsid w:val="00510DAC"/>
    <w:rsid w:val="00512446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F21"/>
    <w:rsid w:val="00536240"/>
    <w:rsid w:val="00542253"/>
    <w:rsid w:val="005422F1"/>
    <w:rsid w:val="00542513"/>
    <w:rsid w:val="005433FA"/>
    <w:rsid w:val="00543DD2"/>
    <w:rsid w:val="00545B4A"/>
    <w:rsid w:val="00545B6C"/>
    <w:rsid w:val="00546CFA"/>
    <w:rsid w:val="00550107"/>
    <w:rsid w:val="0055028B"/>
    <w:rsid w:val="005518EC"/>
    <w:rsid w:val="00551A49"/>
    <w:rsid w:val="00551F07"/>
    <w:rsid w:val="00552732"/>
    <w:rsid w:val="005530F9"/>
    <w:rsid w:val="0055443F"/>
    <w:rsid w:val="005552F0"/>
    <w:rsid w:val="005557AD"/>
    <w:rsid w:val="00555E44"/>
    <w:rsid w:val="00560550"/>
    <w:rsid w:val="00560AE0"/>
    <w:rsid w:val="00561489"/>
    <w:rsid w:val="00561A2E"/>
    <w:rsid w:val="00566382"/>
    <w:rsid w:val="005669E0"/>
    <w:rsid w:val="00566CF0"/>
    <w:rsid w:val="00567EBC"/>
    <w:rsid w:val="00571232"/>
    <w:rsid w:val="00571C2D"/>
    <w:rsid w:val="00574410"/>
    <w:rsid w:val="0057505D"/>
    <w:rsid w:val="00575222"/>
    <w:rsid w:val="00575E8D"/>
    <w:rsid w:val="00577A58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A10D4"/>
    <w:rsid w:val="005A31C5"/>
    <w:rsid w:val="005A6A0F"/>
    <w:rsid w:val="005A7BB0"/>
    <w:rsid w:val="005B0CE4"/>
    <w:rsid w:val="005B0E5B"/>
    <w:rsid w:val="005B261B"/>
    <w:rsid w:val="005B29B3"/>
    <w:rsid w:val="005B4B64"/>
    <w:rsid w:val="005B4F7A"/>
    <w:rsid w:val="005B6B03"/>
    <w:rsid w:val="005B73C1"/>
    <w:rsid w:val="005B7681"/>
    <w:rsid w:val="005B7D46"/>
    <w:rsid w:val="005B7E9E"/>
    <w:rsid w:val="005C16E7"/>
    <w:rsid w:val="005C2CE4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420"/>
    <w:rsid w:val="00602B94"/>
    <w:rsid w:val="00602F9F"/>
    <w:rsid w:val="00603007"/>
    <w:rsid w:val="00603739"/>
    <w:rsid w:val="00603CCA"/>
    <w:rsid w:val="00606DFB"/>
    <w:rsid w:val="00610534"/>
    <w:rsid w:val="00610C2D"/>
    <w:rsid w:val="00613B6F"/>
    <w:rsid w:val="006147FD"/>
    <w:rsid w:val="00620158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526"/>
    <w:rsid w:val="00647B6C"/>
    <w:rsid w:val="0065004F"/>
    <w:rsid w:val="006506AD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529"/>
    <w:rsid w:val="00664EA0"/>
    <w:rsid w:val="0066634D"/>
    <w:rsid w:val="00666EB6"/>
    <w:rsid w:val="00667664"/>
    <w:rsid w:val="006677BB"/>
    <w:rsid w:val="006707D3"/>
    <w:rsid w:val="00670EE3"/>
    <w:rsid w:val="00671B09"/>
    <w:rsid w:val="00671E31"/>
    <w:rsid w:val="006731F3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B15"/>
    <w:rsid w:val="006B6DAF"/>
    <w:rsid w:val="006B7113"/>
    <w:rsid w:val="006B792C"/>
    <w:rsid w:val="006C0348"/>
    <w:rsid w:val="006C0BD1"/>
    <w:rsid w:val="006C0CCF"/>
    <w:rsid w:val="006C2F56"/>
    <w:rsid w:val="006C35F0"/>
    <w:rsid w:val="006C5E02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7D1"/>
    <w:rsid w:val="006E2BC9"/>
    <w:rsid w:val="006E2D34"/>
    <w:rsid w:val="006E30F6"/>
    <w:rsid w:val="006E34BF"/>
    <w:rsid w:val="006E5655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E75"/>
    <w:rsid w:val="00700F69"/>
    <w:rsid w:val="00701ACB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707D"/>
    <w:rsid w:val="007176A0"/>
    <w:rsid w:val="00717D75"/>
    <w:rsid w:val="007215C8"/>
    <w:rsid w:val="007217DC"/>
    <w:rsid w:val="00722B3F"/>
    <w:rsid w:val="0072306B"/>
    <w:rsid w:val="007243BF"/>
    <w:rsid w:val="007249DD"/>
    <w:rsid w:val="00724F4A"/>
    <w:rsid w:val="00725A44"/>
    <w:rsid w:val="007269ED"/>
    <w:rsid w:val="007271FC"/>
    <w:rsid w:val="007301F6"/>
    <w:rsid w:val="00730790"/>
    <w:rsid w:val="0073304A"/>
    <w:rsid w:val="007343CC"/>
    <w:rsid w:val="0073528B"/>
    <w:rsid w:val="00735442"/>
    <w:rsid w:val="007362E7"/>
    <w:rsid w:val="007370C2"/>
    <w:rsid w:val="00740114"/>
    <w:rsid w:val="007408D3"/>
    <w:rsid w:val="00743D66"/>
    <w:rsid w:val="00743DDA"/>
    <w:rsid w:val="00745917"/>
    <w:rsid w:val="00747766"/>
    <w:rsid w:val="00750D3B"/>
    <w:rsid w:val="0075383D"/>
    <w:rsid w:val="00755199"/>
    <w:rsid w:val="00755B71"/>
    <w:rsid w:val="0076241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2D8E"/>
    <w:rsid w:val="007833B1"/>
    <w:rsid w:val="007837C7"/>
    <w:rsid w:val="00787E14"/>
    <w:rsid w:val="007925B1"/>
    <w:rsid w:val="0079291B"/>
    <w:rsid w:val="00793380"/>
    <w:rsid w:val="007935D9"/>
    <w:rsid w:val="0079759A"/>
    <w:rsid w:val="00797A8E"/>
    <w:rsid w:val="00797CEE"/>
    <w:rsid w:val="00797FDB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4A05"/>
    <w:rsid w:val="007F4DC3"/>
    <w:rsid w:val="007F56BE"/>
    <w:rsid w:val="007F5905"/>
    <w:rsid w:val="007F6089"/>
    <w:rsid w:val="007F66A8"/>
    <w:rsid w:val="007F72E1"/>
    <w:rsid w:val="007F7936"/>
    <w:rsid w:val="0080007F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29BA"/>
    <w:rsid w:val="00824E74"/>
    <w:rsid w:val="00825DCB"/>
    <w:rsid w:val="00826C43"/>
    <w:rsid w:val="00830043"/>
    <w:rsid w:val="0083200A"/>
    <w:rsid w:val="00832A95"/>
    <w:rsid w:val="00834DE3"/>
    <w:rsid w:val="00836E05"/>
    <w:rsid w:val="00837349"/>
    <w:rsid w:val="00840DA6"/>
    <w:rsid w:val="00840FE0"/>
    <w:rsid w:val="00841D95"/>
    <w:rsid w:val="00842FC0"/>
    <w:rsid w:val="008440E1"/>
    <w:rsid w:val="00845287"/>
    <w:rsid w:val="00845C1D"/>
    <w:rsid w:val="008473EF"/>
    <w:rsid w:val="00847D2F"/>
    <w:rsid w:val="00851DA6"/>
    <w:rsid w:val="00852D44"/>
    <w:rsid w:val="00852FFD"/>
    <w:rsid w:val="008538A4"/>
    <w:rsid w:val="008538C9"/>
    <w:rsid w:val="00853A0D"/>
    <w:rsid w:val="0085502F"/>
    <w:rsid w:val="00857016"/>
    <w:rsid w:val="008576A8"/>
    <w:rsid w:val="00857B49"/>
    <w:rsid w:val="00860518"/>
    <w:rsid w:val="008636D7"/>
    <w:rsid w:val="00864238"/>
    <w:rsid w:val="00865AAD"/>
    <w:rsid w:val="00866C88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11F0"/>
    <w:rsid w:val="00881B31"/>
    <w:rsid w:val="00884122"/>
    <w:rsid w:val="00884D4C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A1CC3"/>
    <w:rsid w:val="008A20AE"/>
    <w:rsid w:val="008A3299"/>
    <w:rsid w:val="008A546C"/>
    <w:rsid w:val="008A5FA3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9D3"/>
    <w:rsid w:val="008D3AD0"/>
    <w:rsid w:val="008D3BCA"/>
    <w:rsid w:val="008D44FA"/>
    <w:rsid w:val="008D511C"/>
    <w:rsid w:val="008D5859"/>
    <w:rsid w:val="008D67C1"/>
    <w:rsid w:val="008D697E"/>
    <w:rsid w:val="008D7C9A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C74"/>
    <w:rsid w:val="00914326"/>
    <w:rsid w:val="00914400"/>
    <w:rsid w:val="0091589E"/>
    <w:rsid w:val="009159A6"/>
    <w:rsid w:val="00920727"/>
    <w:rsid w:val="009216EB"/>
    <w:rsid w:val="00921AF7"/>
    <w:rsid w:val="009232FA"/>
    <w:rsid w:val="00923F97"/>
    <w:rsid w:val="0092475F"/>
    <w:rsid w:val="009256FB"/>
    <w:rsid w:val="009260D7"/>
    <w:rsid w:val="00926CC2"/>
    <w:rsid w:val="00926EB4"/>
    <w:rsid w:val="009300B3"/>
    <w:rsid w:val="00930E7A"/>
    <w:rsid w:val="0093141D"/>
    <w:rsid w:val="00931710"/>
    <w:rsid w:val="00931F9D"/>
    <w:rsid w:val="00933C1A"/>
    <w:rsid w:val="00934F7F"/>
    <w:rsid w:val="009350CE"/>
    <w:rsid w:val="0093556C"/>
    <w:rsid w:val="00935645"/>
    <w:rsid w:val="00936F0D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458B"/>
    <w:rsid w:val="00954629"/>
    <w:rsid w:val="00954AEC"/>
    <w:rsid w:val="00955B10"/>
    <w:rsid w:val="00960870"/>
    <w:rsid w:val="009616A4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5516"/>
    <w:rsid w:val="00976831"/>
    <w:rsid w:val="00977413"/>
    <w:rsid w:val="00977BBB"/>
    <w:rsid w:val="0098019D"/>
    <w:rsid w:val="00981393"/>
    <w:rsid w:val="00982D5B"/>
    <w:rsid w:val="009831C3"/>
    <w:rsid w:val="00983CA1"/>
    <w:rsid w:val="00983DCA"/>
    <w:rsid w:val="00984044"/>
    <w:rsid w:val="00985517"/>
    <w:rsid w:val="00985612"/>
    <w:rsid w:val="0098590F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278A"/>
    <w:rsid w:val="009C38E7"/>
    <w:rsid w:val="009C4F22"/>
    <w:rsid w:val="009C59DE"/>
    <w:rsid w:val="009C6C6E"/>
    <w:rsid w:val="009C6E39"/>
    <w:rsid w:val="009C78F6"/>
    <w:rsid w:val="009D1012"/>
    <w:rsid w:val="009D11CF"/>
    <w:rsid w:val="009D1603"/>
    <w:rsid w:val="009D1710"/>
    <w:rsid w:val="009D3A8A"/>
    <w:rsid w:val="009D3CC2"/>
    <w:rsid w:val="009D5DB8"/>
    <w:rsid w:val="009D6008"/>
    <w:rsid w:val="009D725A"/>
    <w:rsid w:val="009E07EB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3D0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FE8"/>
    <w:rsid w:val="00A4798A"/>
    <w:rsid w:val="00A50249"/>
    <w:rsid w:val="00A51688"/>
    <w:rsid w:val="00A51B8D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B53"/>
    <w:rsid w:val="00A67E4B"/>
    <w:rsid w:val="00A70266"/>
    <w:rsid w:val="00A70D86"/>
    <w:rsid w:val="00A724BD"/>
    <w:rsid w:val="00A73586"/>
    <w:rsid w:val="00A750A2"/>
    <w:rsid w:val="00A75202"/>
    <w:rsid w:val="00A7584A"/>
    <w:rsid w:val="00A7597B"/>
    <w:rsid w:val="00A75AB6"/>
    <w:rsid w:val="00A75D8C"/>
    <w:rsid w:val="00A7695D"/>
    <w:rsid w:val="00A769F6"/>
    <w:rsid w:val="00A77D50"/>
    <w:rsid w:val="00A77F97"/>
    <w:rsid w:val="00A81D56"/>
    <w:rsid w:val="00A8247A"/>
    <w:rsid w:val="00A82C24"/>
    <w:rsid w:val="00A82CBA"/>
    <w:rsid w:val="00A83EAE"/>
    <w:rsid w:val="00A8485B"/>
    <w:rsid w:val="00A84F45"/>
    <w:rsid w:val="00A87D00"/>
    <w:rsid w:val="00A90971"/>
    <w:rsid w:val="00A90E57"/>
    <w:rsid w:val="00A91674"/>
    <w:rsid w:val="00A91FE6"/>
    <w:rsid w:val="00A92227"/>
    <w:rsid w:val="00A92D3A"/>
    <w:rsid w:val="00A93418"/>
    <w:rsid w:val="00A95439"/>
    <w:rsid w:val="00A95D38"/>
    <w:rsid w:val="00A967FF"/>
    <w:rsid w:val="00A9761D"/>
    <w:rsid w:val="00A97F45"/>
    <w:rsid w:val="00AA2AA6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EFC"/>
    <w:rsid w:val="00AB3358"/>
    <w:rsid w:val="00AB5F1A"/>
    <w:rsid w:val="00AB67C7"/>
    <w:rsid w:val="00AB6F51"/>
    <w:rsid w:val="00AB701F"/>
    <w:rsid w:val="00AB7414"/>
    <w:rsid w:val="00AB7D49"/>
    <w:rsid w:val="00AC0565"/>
    <w:rsid w:val="00AC0AEB"/>
    <w:rsid w:val="00AC0DAF"/>
    <w:rsid w:val="00AC12D5"/>
    <w:rsid w:val="00AC3419"/>
    <w:rsid w:val="00AC436D"/>
    <w:rsid w:val="00AC457C"/>
    <w:rsid w:val="00AC6102"/>
    <w:rsid w:val="00AC644A"/>
    <w:rsid w:val="00AC7CF7"/>
    <w:rsid w:val="00AD1ABD"/>
    <w:rsid w:val="00AD36A2"/>
    <w:rsid w:val="00AD3C9F"/>
    <w:rsid w:val="00AD4D2D"/>
    <w:rsid w:val="00AD4FA5"/>
    <w:rsid w:val="00AD51BE"/>
    <w:rsid w:val="00AD5544"/>
    <w:rsid w:val="00AD5C49"/>
    <w:rsid w:val="00AD5CB2"/>
    <w:rsid w:val="00AD7059"/>
    <w:rsid w:val="00AD7D54"/>
    <w:rsid w:val="00AE052B"/>
    <w:rsid w:val="00AE0F5E"/>
    <w:rsid w:val="00AE1D38"/>
    <w:rsid w:val="00AE55BF"/>
    <w:rsid w:val="00AE57F7"/>
    <w:rsid w:val="00AE6C33"/>
    <w:rsid w:val="00AE6C7E"/>
    <w:rsid w:val="00AF03CE"/>
    <w:rsid w:val="00AF09E8"/>
    <w:rsid w:val="00AF188F"/>
    <w:rsid w:val="00AF5A2F"/>
    <w:rsid w:val="00AF5EB7"/>
    <w:rsid w:val="00AF6208"/>
    <w:rsid w:val="00AF62A2"/>
    <w:rsid w:val="00AF6E31"/>
    <w:rsid w:val="00B009D8"/>
    <w:rsid w:val="00B00B08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C4C"/>
    <w:rsid w:val="00B13B51"/>
    <w:rsid w:val="00B157FF"/>
    <w:rsid w:val="00B15FE8"/>
    <w:rsid w:val="00B175B6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70EB"/>
    <w:rsid w:val="00B40385"/>
    <w:rsid w:val="00B42CE6"/>
    <w:rsid w:val="00B442F3"/>
    <w:rsid w:val="00B4464E"/>
    <w:rsid w:val="00B44CFE"/>
    <w:rsid w:val="00B45261"/>
    <w:rsid w:val="00B45514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53C0"/>
    <w:rsid w:val="00B6685F"/>
    <w:rsid w:val="00B701C2"/>
    <w:rsid w:val="00B70301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C02B0"/>
    <w:rsid w:val="00BC064F"/>
    <w:rsid w:val="00BC068F"/>
    <w:rsid w:val="00BC1852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1ABD"/>
    <w:rsid w:val="00BF30EF"/>
    <w:rsid w:val="00BF64EB"/>
    <w:rsid w:val="00BF7079"/>
    <w:rsid w:val="00BF7156"/>
    <w:rsid w:val="00BF7D26"/>
    <w:rsid w:val="00C0002E"/>
    <w:rsid w:val="00C01B9E"/>
    <w:rsid w:val="00C0275B"/>
    <w:rsid w:val="00C02D53"/>
    <w:rsid w:val="00C0320B"/>
    <w:rsid w:val="00C0484F"/>
    <w:rsid w:val="00C04BF5"/>
    <w:rsid w:val="00C04DC6"/>
    <w:rsid w:val="00C05DF4"/>
    <w:rsid w:val="00C05EC1"/>
    <w:rsid w:val="00C06C4D"/>
    <w:rsid w:val="00C06D25"/>
    <w:rsid w:val="00C07C08"/>
    <w:rsid w:val="00C10618"/>
    <w:rsid w:val="00C126DD"/>
    <w:rsid w:val="00C138A0"/>
    <w:rsid w:val="00C145B6"/>
    <w:rsid w:val="00C172AC"/>
    <w:rsid w:val="00C20C37"/>
    <w:rsid w:val="00C20CA4"/>
    <w:rsid w:val="00C20DA7"/>
    <w:rsid w:val="00C23E4D"/>
    <w:rsid w:val="00C2424D"/>
    <w:rsid w:val="00C24E69"/>
    <w:rsid w:val="00C26256"/>
    <w:rsid w:val="00C26D57"/>
    <w:rsid w:val="00C30004"/>
    <w:rsid w:val="00C32E6B"/>
    <w:rsid w:val="00C333A5"/>
    <w:rsid w:val="00C33884"/>
    <w:rsid w:val="00C338CC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4B"/>
    <w:rsid w:val="00C448E8"/>
    <w:rsid w:val="00C45330"/>
    <w:rsid w:val="00C46DE8"/>
    <w:rsid w:val="00C472E8"/>
    <w:rsid w:val="00C479AB"/>
    <w:rsid w:val="00C51B6E"/>
    <w:rsid w:val="00C533D1"/>
    <w:rsid w:val="00C55325"/>
    <w:rsid w:val="00C55674"/>
    <w:rsid w:val="00C5569B"/>
    <w:rsid w:val="00C56C29"/>
    <w:rsid w:val="00C57488"/>
    <w:rsid w:val="00C5788F"/>
    <w:rsid w:val="00C603C4"/>
    <w:rsid w:val="00C61401"/>
    <w:rsid w:val="00C62B00"/>
    <w:rsid w:val="00C630FC"/>
    <w:rsid w:val="00C631E3"/>
    <w:rsid w:val="00C633E1"/>
    <w:rsid w:val="00C64B7B"/>
    <w:rsid w:val="00C64E63"/>
    <w:rsid w:val="00C669E7"/>
    <w:rsid w:val="00C67066"/>
    <w:rsid w:val="00C73834"/>
    <w:rsid w:val="00C7413F"/>
    <w:rsid w:val="00C7458B"/>
    <w:rsid w:val="00C74C29"/>
    <w:rsid w:val="00C7694B"/>
    <w:rsid w:val="00C800BD"/>
    <w:rsid w:val="00C80300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7F13"/>
    <w:rsid w:val="00CC00D8"/>
    <w:rsid w:val="00CC1885"/>
    <w:rsid w:val="00CC1F1A"/>
    <w:rsid w:val="00CC2C63"/>
    <w:rsid w:val="00CC308A"/>
    <w:rsid w:val="00CC3265"/>
    <w:rsid w:val="00CC32A6"/>
    <w:rsid w:val="00CC3A6C"/>
    <w:rsid w:val="00CC51F7"/>
    <w:rsid w:val="00CC5B6C"/>
    <w:rsid w:val="00CC5C27"/>
    <w:rsid w:val="00CC60C0"/>
    <w:rsid w:val="00CC67E0"/>
    <w:rsid w:val="00CC7A01"/>
    <w:rsid w:val="00CD0148"/>
    <w:rsid w:val="00CD2FF4"/>
    <w:rsid w:val="00CD42A9"/>
    <w:rsid w:val="00CD51AF"/>
    <w:rsid w:val="00CD67B3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562"/>
    <w:rsid w:val="00CF14DC"/>
    <w:rsid w:val="00CF17D2"/>
    <w:rsid w:val="00CF1B9A"/>
    <w:rsid w:val="00CF2221"/>
    <w:rsid w:val="00CF22B3"/>
    <w:rsid w:val="00CF3AE6"/>
    <w:rsid w:val="00CF45C6"/>
    <w:rsid w:val="00CF6880"/>
    <w:rsid w:val="00D03017"/>
    <w:rsid w:val="00D0314D"/>
    <w:rsid w:val="00D036AE"/>
    <w:rsid w:val="00D03AD7"/>
    <w:rsid w:val="00D043A7"/>
    <w:rsid w:val="00D057B5"/>
    <w:rsid w:val="00D07402"/>
    <w:rsid w:val="00D07D31"/>
    <w:rsid w:val="00D1080F"/>
    <w:rsid w:val="00D121A1"/>
    <w:rsid w:val="00D126F0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A2C"/>
    <w:rsid w:val="00D2279D"/>
    <w:rsid w:val="00D22B40"/>
    <w:rsid w:val="00D22BA9"/>
    <w:rsid w:val="00D235D6"/>
    <w:rsid w:val="00D23618"/>
    <w:rsid w:val="00D24638"/>
    <w:rsid w:val="00D253B3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4790"/>
    <w:rsid w:val="00D35714"/>
    <w:rsid w:val="00D35E98"/>
    <w:rsid w:val="00D3620C"/>
    <w:rsid w:val="00D3729B"/>
    <w:rsid w:val="00D407D8"/>
    <w:rsid w:val="00D40B0B"/>
    <w:rsid w:val="00D435BE"/>
    <w:rsid w:val="00D447D7"/>
    <w:rsid w:val="00D45D45"/>
    <w:rsid w:val="00D4699A"/>
    <w:rsid w:val="00D46BFE"/>
    <w:rsid w:val="00D4768F"/>
    <w:rsid w:val="00D50863"/>
    <w:rsid w:val="00D50C55"/>
    <w:rsid w:val="00D518CA"/>
    <w:rsid w:val="00D51A91"/>
    <w:rsid w:val="00D52DC7"/>
    <w:rsid w:val="00D53C43"/>
    <w:rsid w:val="00D55275"/>
    <w:rsid w:val="00D5590F"/>
    <w:rsid w:val="00D559CF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77A7"/>
    <w:rsid w:val="00D82E2D"/>
    <w:rsid w:val="00D84B91"/>
    <w:rsid w:val="00D85BD7"/>
    <w:rsid w:val="00D86AC1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873"/>
    <w:rsid w:val="00DA4FF3"/>
    <w:rsid w:val="00DA5642"/>
    <w:rsid w:val="00DA5647"/>
    <w:rsid w:val="00DA6EB5"/>
    <w:rsid w:val="00DA7DF1"/>
    <w:rsid w:val="00DB13B8"/>
    <w:rsid w:val="00DB2423"/>
    <w:rsid w:val="00DB2A44"/>
    <w:rsid w:val="00DB4026"/>
    <w:rsid w:val="00DB4F7D"/>
    <w:rsid w:val="00DB5BC6"/>
    <w:rsid w:val="00DB66D3"/>
    <w:rsid w:val="00DB6C6A"/>
    <w:rsid w:val="00DC1553"/>
    <w:rsid w:val="00DC1F28"/>
    <w:rsid w:val="00DC36B8"/>
    <w:rsid w:val="00DC3DC4"/>
    <w:rsid w:val="00DC48EE"/>
    <w:rsid w:val="00DC550C"/>
    <w:rsid w:val="00DC71AE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A7C"/>
    <w:rsid w:val="00DD6D9A"/>
    <w:rsid w:val="00DD7378"/>
    <w:rsid w:val="00DD7603"/>
    <w:rsid w:val="00DD7B43"/>
    <w:rsid w:val="00DE19A1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7B3B"/>
    <w:rsid w:val="00DE7EBE"/>
    <w:rsid w:val="00DF0630"/>
    <w:rsid w:val="00DF0C5E"/>
    <w:rsid w:val="00DF116C"/>
    <w:rsid w:val="00DF2ACA"/>
    <w:rsid w:val="00DF7987"/>
    <w:rsid w:val="00E00003"/>
    <w:rsid w:val="00E005F2"/>
    <w:rsid w:val="00E043CB"/>
    <w:rsid w:val="00E045D3"/>
    <w:rsid w:val="00E07001"/>
    <w:rsid w:val="00E07B38"/>
    <w:rsid w:val="00E1053D"/>
    <w:rsid w:val="00E11F34"/>
    <w:rsid w:val="00E1295E"/>
    <w:rsid w:val="00E1349E"/>
    <w:rsid w:val="00E14386"/>
    <w:rsid w:val="00E1451D"/>
    <w:rsid w:val="00E1472B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40F04"/>
    <w:rsid w:val="00E4114E"/>
    <w:rsid w:val="00E41942"/>
    <w:rsid w:val="00E44F67"/>
    <w:rsid w:val="00E46351"/>
    <w:rsid w:val="00E46AF8"/>
    <w:rsid w:val="00E513DF"/>
    <w:rsid w:val="00E5275C"/>
    <w:rsid w:val="00E53990"/>
    <w:rsid w:val="00E54DE3"/>
    <w:rsid w:val="00E558C9"/>
    <w:rsid w:val="00E56FB4"/>
    <w:rsid w:val="00E62B07"/>
    <w:rsid w:val="00E63B32"/>
    <w:rsid w:val="00E64E02"/>
    <w:rsid w:val="00E6616F"/>
    <w:rsid w:val="00E679A0"/>
    <w:rsid w:val="00E71464"/>
    <w:rsid w:val="00E71791"/>
    <w:rsid w:val="00E72B1F"/>
    <w:rsid w:val="00E72D5A"/>
    <w:rsid w:val="00E735C3"/>
    <w:rsid w:val="00E74EB0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B055C"/>
    <w:rsid w:val="00EB0DA4"/>
    <w:rsid w:val="00EB1FFF"/>
    <w:rsid w:val="00EB2E83"/>
    <w:rsid w:val="00EB3575"/>
    <w:rsid w:val="00EB3CBD"/>
    <w:rsid w:val="00EB4152"/>
    <w:rsid w:val="00EB63D8"/>
    <w:rsid w:val="00EB6504"/>
    <w:rsid w:val="00EB683A"/>
    <w:rsid w:val="00EB78EC"/>
    <w:rsid w:val="00EC3077"/>
    <w:rsid w:val="00EC36EF"/>
    <w:rsid w:val="00EC3EDA"/>
    <w:rsid w:val="00EC4910"/>
    <w:rsid w:val="00EC5166"/>
    <w:rsid w:val="00EC5518"/>
    <w:rsid w:val="00EC6095"/>
    <w:rsid w:val="00EC6238"/>
    <w:rsid w:val="00EC71DC"/>
    <w:rsid w:val="00EC76DA"/>
    <w:rsid w:val="00ED1D8C"/>
    <w:rsid w:val="00ED2025"/>
    <w:rsid w:val="00ED31FF"/>
    <w:rsid w:val="00ED38E4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2136"/>
    <w:rsid w:val="00EF3564"/>
    <w:rsid w:val="00EF3A73"/>
    <w:rsid w:val="00EF3F7D"/>
    <w:rsid w:val="00EF4F00"/>
    <w:rsid w:val="00EF66DD"/>
    <w:rsid w:val="00EF7571"/>
    <w:rsid w:val="00EF7BDC"/>
    <w:rsid w:val="00F0039F"/>
    <w:rsid w:val="00F0460D"/>
    <w:rsid w:val="00F0507B"/>
    <w:rsid w:val="00F06A51"/>
    <w:rsid w:val="00F079DF"/>
    <w:rsid w:val="00F117AC"/>
    <w:rsid w:val="00F120D3"/>
    <w:rsid w:val="00F124D1"/>
    <w:rsid w:val="00F12E77"/>
    <w:rsid w:val="00F13A97"/>
    <w:rsid w:val="00F13CAA"/>
    <w:rsid w:val="00F13CDD"/>
    <w:rsid w:val="00F151A0"/>
    <w:rsid w:val="00F168FE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30D17"/>
    <w:rsid w:val="00F31368"/>
    <w:rsid w:val="00F3142F"/>
    <w:rsid w:val="00F31FDD"/>
    <w:rsid w:val="00F3214E"/>
    <w:rsid w:val="00F32EF1"/>
    <w:rsid w:val="00F33BD6"/>
    <w:rsid w:val="00F342CC"/>
    <w:rsid w:val="00F3510A"/>
    <w:rsid w:val="00F35167"/>
    <w:rsid w:val="00F3723C"/>
    <w:rsid w:val="00F4093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9C"/>
    <w:rsid w:val="00F64416"/>
    <w:rsid w:val="00F6501E"/>
    <w:rsid w:val="00F66893"/>
    <w:rsid w:val="00F67841"/>
    <w:rsid w:val="00F70090"/>
    <w:rsid w:val="00F7029C"/>
    <w:rsid w:val="00F70D6A"/>
    <w:rsid w:val="00F72335"/>
    <w:rsid w:val="00F7234D"/>
    <w:rsid w:val="00F72664"/>
    <w:rsid w:val="00F726B8"/>
    <w:rsid w:val="00F731F0"/>
    <w:rsid w:val="00F77386"/>
    <w:rsid w:val="00F817DE"/>
    <w:rsid w:val="00F81CDA"/>
    <w:rsid w:val="00F82282"/>
    <w:rsid w:val="00F833C4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569F"/>
    <w:rsid w:val="00FA62B9"/>
    <w:rsid w:val="00FA671F"/>
    <w:rsid w:val="00FA69D3"/>
    <w:rsid w:val="00FA7C74"/>
    <w:rsid w:val="00FB022C"/>
    <w:rsid w:val="00FB123C"/>
    <w:rsid w:val="00FB124C"/>
    <w:rsid w:val="00FB3892"/>
    <w:rsid w:val="00FB3C1D"/>
    <w:rsid w:val="00FB4039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864"/>
    <w:rsid w:val="00FC7F47"/>
    <w:rsid w:val="00FD06BC"/>
    <w:rsid w:val="00FD0EA0"/>
    <w:rsid w:val="00FD21BC"/>
    <w:rsid w:val="00FD304B"/>
    <w:rsid w:val="00FD5085"/>
    <w:rsid w:val="00FD5D1B"/>
    <w:rsid w:val="00FD5D55"/>
    <w:rsid w:val="00FD5F29"/>
    <w:rsid w:val="00FD61E1"/>
    <w:rsid w:val="00FD7F73"/>
    <w:rsid w:val="00FE013D"/>
    <w:rsid w:val="00FE23B8"/>
    <w:rsid w:val="00FE2552"/>
    <w:rsid w:val="00FE3F6C"/>
    <w:rsid w:val="00FE4EA6"/>
    <w:rsid w:val="00FE5C63"/>
    <w:rsid w:val="00FE6202"/>
    <w:rsid w:val="00FE6898"/>
    <w:rsid w:val="00FF164C"/>
    <w:rsid w:val="00FF2811"/>
    <w:rsid w:val="00FF3A05"/>
    <w:rsid w:val="00FF4C4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FC4A5-8E05-4E8A-95FF-CF0A26DB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4563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60</cp:revision>
  <cp:lastPrinted>2017-06-13T15:21:00Z</cp:lastPrinted>
  <dcterms:created xsi:type="dcterms:W3CDTF">2021-10-05T07:26:00Z</dcterms:created>
  <dcterms:modified xsi:type="dcterms:W3CDTF">2021-10-22T06:52:00Z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